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C9244" w14:textId="34649EC4" w:rsidR="00C01791" w:rsidRPr="000C7081" w:rsidRDefault="00C01791" w:rsidP="00C01791">
      <w:pPr>
        <w:pStyle w:val="Heading1"/>
        <w:spacing w:after="240" w:line="276" w:lineRule="auto"/>
        <w:ind w:left="0"/>
        <w:rPr>
          <w:rFonts w:ascii="Quatro" w:hAnsi="Quatro"/>
          <w:b/>
          <w:bCs/>
        </w:rPr>
      </w:pPr>
    </w:p>
    <w:p w14:paraId="731F13AC" w14:textId="2DB09ED2" w:rsidR="000C7081" w:rsidRDefault="006915E2" w:rsidP="00D11756">
      <w:pPr>
        <w:widowControl w:val="0"/>
        <w:spacing w:after="240"/>
        <w:rPr>
          <w:rStyle w:val="Strong"/>
          <w:rFonts w:ascii="Quatro" w:hAnsi="Quatro"/>
          <w:b w:val="0"/>
          <w:bCs w:val="0"/>
          <w:color w:val="009CB1"/>
          <w:sz w:val="28"/>
          <w:szCs w:val="28"/>
        </w:rPr>
      </w:pPr>
      <w:r>
        <w:rPr>
          <w:rStyle w:val="Strong"/>
          <w:rFonts w:ascii="Quatro" w:hAnsi="Quatro"/>
          <w:b w:val="0"/>
          <w:bCs w:val="0"/>
          <w:color w:val="009CB1"/>
          <w:sz w:val="28"/>
          <w:szCs w:val="28"/>
        </w:rPr>
        <w:t>What is Limeade Listening?</w:t>
      </w:r>
    </w:p>
    <w:p w14:paraId="1DAE2AF9" w14:textId="5845F74A" w:rsidR="006915E2" w:rsidRDefault="006915E2" w:rsidP="006915E2">
      <w:pPr>
        <w:spacing w:before="100" w:beforeAutospacing="1" w:after="100" w:afterAutospacing="1"/>
        <w:rPr>
          <w:rFonts w:ascii="Lato" w:eastAsia="Times New Roman" w:hAnsi="Lato" w:cs="Times New Roman"/>
          <w:color w:val="333F42"/>
        </w:rPr>
      </w:pPr>
      <w:r w:rsidRPr="002C5283">
        <w:rPr>
          <w:rFonts w:ascii="Lato" w:eastAsia="Times New Roman" w:hAnsi="Lato" w:cs="Times New Roman"/>
          <w:color w:val="333F42"/>
        </w:rPr>
        <w:t xml:space="preserve">Limeade Listening is a cloud-based employee feedback and engagement platform we use to provide you </w:t>
      </w:r>
      <w:r w:rsidR="000E3721">
        <w:rPr>
          <w:rFonts w:ascii="Lato" w:eastAsia="Times New Roman" w:hAnsi="Lato" w:cs="Times New Roman"/>
          <w:color w:val="333F42"/>
        </w:rPr>
        <w:t xml:space="preserve">with </w:t>
      </w:r>
      <w:r w:rsidRPr="002C5283">
        <w:rPr>
          <w:rFonts w:ascii="Lato" w:eastAsia="Times New Roman" w:hAnsi="Lato" w:cs="Times New Roman"/>
          <w:color w:val="333F42"/>
        </w:rPr>
        <w:t xml:space="preserve">a voice </w:t>
      </w:r>
      <w:r w:rsidR="000E3721">
        <w:rPr>
          <w:rFonts w:ascii="Lato" w:eastAsia="Times New Roman" w:hAnsi="Lato" w:cs="Times New Roman"/>
          <w:color w:val="333F42"/>
        </w:rPr>
        <w:t xml:space="preserve">to help </w:t>
      </w:r>
      <w:r w:rsidRPr="002C5283">
        <w:rPr>
          <w:rFonts w:ascii="Lato" w:eastAsia="Times New Roman" w:hAnsi="Lato" w:cs="Times New Roman"/>
          <w:color w:val="333F42"/>
        </w:rPr>
        <w:t>shap</w:t>
      </w:r>
      <w:r w:rsidR="000E3721">
        <w:rPr>
          <w:rFonts w:ascii="Lato" w:eastAsia="Times New Roman" w:hAnsi="Lato" w:cs="Times New Roman"/>
          <w:color w:val="333F42"/>
        </w:rPr>
        <w:t>e</w:t>
      </w:r>
      <w:r w:rsidRPr="002C5283">
        <w:rPr>
          <w:rFonts w:ascii="Lato" w:eastAsia="Times New Roman" w:hAnsi="Lato" w:cs="Times New Roman"/>
          <w:color w:val="333F42"/>
        </w:rPr>
        <w:t xml:space="preserve"> the culture of our organization. </w:t>
      </w:r>
    </w:p>
    <w:p w14:paraId="0EAA4F2A" w14:textId="452DF5A2" w:rsidR="006915E2" w:rsidRDefault="006915E2" w:rsidP="006915E2">
      <w:pPr>
        <w:widowControl w:val="0"/>
        <w:spacing w:after="240"/>
        <w:rPr>
          <w:rStyle w:val="Strong"/>
          <w:rFonts w:ascii="Quatro" w:hAnsi="Quatro"/>
          <w:b w:val="0"/>
          <w:bCs w:val="0"/>
          <w:color w:val="009CB1"/>
          <w:sz w:val="28"/>
          <w:szCs w:val="28"/>
        </w:rPr>
      </w:pPr>
      <w:r>
        <w:rPr>
          <w:rStyle w:val="Strong"/>
          <w:rFonts w:ascii="Quatro" w:hAnsi="Quatro"/>
          <w:b w:val="0"/>
          <w:bCs w:val="0"/>
          <w:color w:val="009CB1"/>
          <w:sz w:val="28"/>
          <w:szCs w:val="28"/>
        </w:rPr>
        <w:t>Why are we using Limeade Listening?</w:t>
      </w:r>
    </w:p>
    <w:p w14:paraId="0B0DCB98" w14:textId="77777777" w:rsidR="006915E2" w:rsidRPr="002C5283" w:rsidRDefault="006915E2" w:rsidP="006915E2">
      <w:pPr>
        <w:spacing w:before="100" w:beforeAutospacing="1" w:after="100" w:afterAutospacing="1"/>
        <w:rPr>
          <w:rFonts w:ascii="Lato" w:eastAsia="Times New Roman" w:hAnsi="Lato" w:cs="Times New Roman"/>
        </w:rPr>
      </w:pPr>
      <w:r w:rsidRPr="002C5283">
        <w:rPr>
          <w:rFonts w:ascii="Lato" w:eastAsia="Times New Roman" w:hAnsi="Lato" w:cs="Times New Roman"/>
          <w:color w:val="333F42"/>
        </w:rPr>
        <w:t xml:space="preserve">We strongly believe that every employee here at </w:t>
      </w:r>
      <w:r w:rsidRPr="002C5283">
        <w:rPr>
          <w:rFonts w:ascii="Lato" w:eastAsia="Times New Roman" w:hAnsi="Lato" w:cs="Times New Roman"/>
          <w:color w:val="333F42"/>
          <w:highlight w:val="yellow"/>
        </w:rPr>
        <w:t>_____</w:t>
      </w:r>
      <w:r w:rsidRPr="002C5283">
        <w:rPr>
          <w:rFonts w:ascii="Lato" w:eastAsia="Times New Roman" w:hAnsi="Lato" w:cs="Times New Roman"/>
          <w:color w:val="333F42"/>
        </w:rPr>
        <w:t xml:space="preserve"> is responsible for building and shaping the culture and environment of our organization, not just management. Instead of conducting a traditional survey once a year with 50+ questions to gauge how happy, frustrated, or burnt out our employees are, we’ve chosen to survey our employees with only ONE question, just more frequently. </w:t>
      </w:r>
    </w:p>
    <w:p w14:paraId="543C1FD7" w14:textId="17409D3A" w:rsidR="006915E2" w:rsidRDefault="006915E2" w:rsidP="006915E2">
      <w:pPr>
        <w:widowControl w:val="0"/>
        <w:spacing w:after="240"/>
        <w:rPr>
          <w:rStyle w:val="Strong"/>
          <w:rFonts w:ascii="Quatro" w:hAnsi="Quatro"/>
          <w:b w:val="0"/>
          <w:bCs w:val="0"/>
          <w:color w:val="009CB1"/>
          <w:sz w:val="28"/>
          <w:szCs w:val="28"/>
        </w:rPr>
      </w:pPr>
      <w:r>
        <w:rPr>
          <w:rStyle w:val="Strong"/>
          <w:rFonts w:ascii="Quatro" w:hAnsi="Quatro"/>
          <w:b w:val="0"/>
          <w:bCs w:val="0"/>
          <w:color w:val="009CB1"/>
          <w:sz w:val="28"/>
          <w:szCs w:val="28"/>
        </w:rPr>
        <w:t xml:space="preserve">What </w:t>
      </w:r>
      <w:r>
        <w:rPr>
          <w:rStyle w:val="Strong"/>
          <w:rFonts w:ascii="Quatro" w:hAnsi="Quatro"/>
          <w:b w:val="0"/>
          <w:bCs w:val="0"/>
          <w:color w:val="009CB1"/>
          <w:sz w:val="28"/>
          <w:szCs w:val="28"/>
        </w:rPr>
        <w:t>to expect:</w:t>
      </w:r>
    </w:p>
    <w:p w14:paraId="0AE329F9" w14:textId="062C0007" w:rsidR="006915E2" w:rsidRPr="002C5283" w:rsidRDefault="006915E2" w:rsidP="006915E2">
      <w:pPr>
        <w:spacing w:before="100" w:beforeAutospacing="1" w:after="100" w:afterAutospacing="1"/>
        <w:rPr>
          <w:rFonts w:ascii="Lato" w:eastAsia="Times New Roman" w:hAnsi="Lato" w:cs="Times New Roman"/>
          <w:color w:val="333F42"/>
        </w:rPr>
      </w:pPr>
      <w:r w:rsidRPr="002C5283">
        <w:rPr>
          <w:rFonts w:ascii="Lato" w:eastAsia="Times New Roman" w:hAnsi="Lato" w:cs="Times New Roman"/>
          <w:color w:val="333F42"/>
        </w:rPr>
        <w:t>You will receive an email from Limeade Listening on a regular basis to ask about your feedback.</w:t>
      </w:r>
    </w:p>
    <w:p w14:paraId="47CDE0C4" w14:textId="77777777" w:rsidR="006915E2" w:rsidRPr="002C5283" w:rsidRDefault="006915E2" w:rsidP="006915E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Lato" w:eastAsia="Times New Roman" w:hAnsi="Lato" w:cs="Times New Roman"/>
        </w:rPr>
      </w:pPr>
      <w:r w:rsidRPr="002C5283">
        <w:rPr>
          <w:rFonts w:ascii="Lato" w:eastAsia="Times New Roman" w:hAnsi="Lato" w:cs="Times New Roman"/>
          <w:color w:val="333F42"/>
        </w:rPr>
        <w:t>Click the link in the email to fill out your survey.</w:t>
      </w:r>
    </w:p>
    <w:p w14:paraId="40349898" w14:textId="77777777" w:rsidR="006915E2" w:rsidRPr="002C5283" w:rsidRDefault="006915E2" w:rsidP="006915E2">
      <w:pPr>
        <w:pStyle w:val="ListParagraph"/>
        <w:numPr>
          <w:ilvl w:val="0"/>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Lato" w:eastAsia="Times New Roman" w:hAnsi="Lato" w:cs="Times New Roman"/>
        </w:rPr>
      </w:pPr>
      <w:r w:rsidRPr="002C5283">
        <w:rPr>
          <w:rFonts w:ascii="Lato" w:eastAsia="Times New Roman" w:hAnsi="Lato" w:cs="Times New Roman"/>
          <w:color w:val="333F42"/>
        </w:rPr>
        <w:t xml:space="preserve">Three parts to every survey: </w:t>
      </w:r>
    </w:p>
    <w:p w14:paraId="3CCECD72" w14:textId="77777777" w:rsidR="006915E2" w:rsidRPr="002C5283" w:rsidRDefault="006915E2" w:rsidP="006915E2">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Lato" w:eastAsia="Times New Roman" w:hAnsi="Lato" w:cs="Times New Roman"/>
        </w:rPr>
      </w:pPr>
      <w:r w:rsidRPr="002C5283">
        <w:rPr>
          <w:rFonts w:ascii="Lato" w:eastAsia="Times New Roman" w:hAnsi="Lato" w:cs="Times New Roman"/>
          <w:color w:val="333F42"/>
        </w:rPr>
        <w:t>Survey Questions</w:t>
      </w:r>
    </w:p>
    <w:p w14:paraId="64AC5A2A" w14:textId="77777777" w:rsidR="006915E2" w:rsidRPr="002C5283" w:rsidRDefault="006915E2" w:rsidP="006915E2">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Lato" w:eastAsia="Times New Roman" w:hAnsi="Lato" w:cs="Times New Roman"/>
        </w:rPr>
      </w:pPr>
      <w:r w:rsidRPr="002C5283">
        <w:rPr>
          <w:rFonts w:ascii="Lato" w:eastAsia="Times New Roman" w:hAnsi="Lato" w:cs="Times New Roman"/>
          <w:color w:val="333F42"/>
        </w:rPr>
        <w:t>Virtual Suggestions (suggestion box)</w:t>
      </w:r>
    </w:p>
    <w:p w14:paraId="78F00C74" w14:textId="786C8BAF" w:rsidR="006915E2" w:rsidRPr="006915E2" w:rsidRDefault="006915E2" w:rsidP="006915E2">
      <w:pPr>
        <w:pStyle w:val="ListParagraph"/>
        <w:numPr>
          <w:ilvl w:val="1"/>
          <w:numId w:val="34"/>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Style w:val="Strong"/>
          <w:rFonts w:ascii="Lato" w:eastAsia="Times New Roman" w:hAnsi="Lato" w:cs="Times New Roman"/>
          <w:b w:val="0"/>
          <w:bCs w:val="0"/>
        </w:rPr>
      </w:pPr>
      <w:r w:rsidRPr="002C5283">
        <w:rPr>
          <w:rFonts w:ascii="Lato" w:eastAsia="Times New Roman" w:hAnsi="Lato" w:cs="Times New Roman"/>
          <w:color w:val="333F42"/>
        </w:rPr>
        <w:t xml:space="preserve">Cheers for Peers (recognition for your coworkers) </w:t>
      </w:r>
    </w:p>
    <w:p w14:paraId="184A3033" w14:textId="3F418728" w:rsidR="006915E2" w:rsidRPr="00C01791" w:rsidRDefault="006915E2" w:rsidP="00D11756">
      <w:pPr>
        <w:widowControl w:val="0"/>
        <w:spacing w:after="240"/>
        <w:rPr>
          <w:rFonts w:ascii="Quatro" w:hAnsi="Quatro"/>
          <w:color w:val="009CB1"/>
          <w:sz w:val="28"/>
          <w:szCs w:val="28"/>
        </w:rPr>
      </w:pPr>
      <w:r>
        <w:rPr>
          <w:rFonts w:ascii="Quatro" w:hAnsi="Quatro"/>
          <w:b/>
          <w:bCs/>
          <w:color w:val="009E15"/>
          <w:sz w:val="40"/>
          <w:szCs w:val="40"/>
        </w:rPr>
        <w:t>Code of Conduct:</w:t>
      </w:r>
    </w:p>
    <w:p w14:paraId="1D563B3A" w14:textId="77777777" w:rsidR="006915E2" w:rsidRPr="002C5283" w:rsidRDefault="006915E2" w:rsidP="006915E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2C5283">
        <w:rPr>
          <w:rFonts w:ascii="Lato" w:eastAsia="Times New Roman" w:hAnsi="Lato" w:cs="Times New Roman"/>
          <w:color w:val="333F42"/>
        </w:rPr>
        <w:t xml:space="preserve">Complaints against other co-workers will only be acknowledged if said person is mentally/physically harming you, OR their behavior is damaging to the company. </w:t>
      </w:r>
    </w:p>
    <w:p w14:paraId="102AD293" w14:textId="77777777" w:rsidR="006915E2" w:rsidRPr="002C5283" w:rsidRDefault="006915E2" w:rsidP="006915E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2C5283">
        <w:rPr>
          <w:rFonts w:ascii="Lato" w:eastAsia="Times New Roman" w:hAnsi="Lato" w:cs="Times New Roman"/>
          <w:color w:val="333F42"/>
        </w:rPr>
        <w:t xml:space="preserve">If you have a virtual suggestion, include a virtual solution. </w:t>
      </w:r>
    </w:p>
    <w:p w14:paraId="35BB7EF5" w14:textId="18AC6AB8" w:rsidR="00D11756" w:rsidRPr="006915E2" w:rsidRDefault="006915E2" w:rsidP="006915E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2C5283">
        <w:rPr>
          <w:rFonts w:ascii="Lato" w:eastAsia="Times New Roman" w:hAnsi="Lato" w:cs="Times New Roman"/>
          <w:color w:val="333F42"/>
          <w:u w:val="single"/>
        </w:rPr>
        <w:t>Do not</w:t>
      </w:r>
      <w:r w:rsidRPr="002C5283">
        <w:rPr>
          <w:rFonts w:ascii="Lato" w:eastAsia="Times New Roman" w:hAnsi="Lato" w:cs="Times New Roman"/>
          <w:color w:val="333F42"/>
        </w:rPr>
        <w:t xml:space="preserve"> use Cheers for Peers to send any negative information - Cheers for Peers may be anonymous to you, but it’s the only thing that’s NOT anonymous to the administrator so we can see if you are using it to harass or disparage someone. (Nobody has done this at all, but since we’re making rules, we might as well include this.) </w:t>
      </w:r>
    </w:p>
    <w:p w14:paraId="07944B4D" w14:textId="0D3EE435" w:rsidR="00880544" w:rsidRPr="000C7081" w:rsidRDefault="006915E2" w:rsidP="00880544">
      <w:pPr>
        <w:widowControl w:val="0"/>
        <w:spacing w:after="240"/>
        <w:rPr>
          <w:rFonts w:ascii="Lato" w:hAnsi="Lato"/>
          <w:b/>
          <w:bCs/>
          <w:color w:val="auto"/>
          <w:highlight w:val="white"/>
        </w:rPr>
      </w:pPr>
      <w:r>
        <w:rPr>
          <w:rFonts w:ascii="Lato" w:hAnsi="Lato"/>
          <w:b/>
          <w:bCs/>
          <w:color w:val="auto"/>
        </w:rPr>
        <w:t>Just ask yourself:</w:t>
      </w:r>
    </w:p>
    <w:p w14:paraId="35B8D074" w14:textId="77777777" w:rsidR="006915E2" w:rsidRPr="006915E2" w:rsidRDefault="006915E2" w:rsidP="006915E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Lato" w:eastAsia="Times New Roman" w:hAnsi="Lato" w:cs="Times New Roman"/>
        </w:rPr>
      </w:pPr>
      <w:r w:rsidRPr="006915E2">
        <w:rPr>
          <w:rFonts w:ascii="Lato" w:eastAsia="Times New Roman" w:hAnsi="Lato" w:cs="Times New Roman"/>
          <w:color w:val="333F42"/>
        </w:rPr>
        <w:t>Does this comment/suggestion benefit our organization in some way?</w:t>
      </w:r>
    </w:p>
    <w:p w14:paraId="0E21B26F" w14:textId="77777777" w:rsidR="006915E2" w:rsidRPr="006915E2" w:rsidRDefault="006915E2" w:rsidP="006915E2">
      <w:pPr>
        <w:pStyle w:val="ListParagraph"/>
        <w:numPr>
          <w:ilvl w:val="0"/>
          <w:numId w:val="3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Lato" w:eastAsia="Times New Roman" w:hAnsi="Lato" w:cs="Times New Roman"/>
        </w:rPr>
      </w:pPr>
      <w:r w:rsidRPr="006915E2">
        <w:rPr>
          <w:rFonts w:ascii="Lato" w:eastAsia="Times New Roman" w:hAnsi="Lato" w:cs="Times New Roman"/>
          <w:color w:val="333F42"/>
        </w:rPr>
        <w:t>If I'm complaining about something specific, what is the solution I'm offering?</w:t>
      </w:r>
    </w:p>
    <w:p w14:paraId="3DC6F9F5" w14:textId="77777777" w:rsidR="006915E2" w:rsidRPr="006915E2" w:rsidRDefault="006915E2" w:rsidP="006915E2">
      <w:pPr>
        <w:pStyle w:val="ListParagraph"/>
        <w:numPr>
          <w:ilvl w:val="1"/>
          <w:numId w:val="35"/>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Lato" w:eastAsia="Times New Roman" w:hAnsi="Lato" w:cs="Times New Roman"/>
        </w:rPr>
      </w:pPr>
      <w:r w:rsidRPr="006915E2">
        <w:rPr>
          <w:rFonts w:ascii="Lato" w:eastAsia="Times New Roman" w:hAnsi="Lato" w:cs="Times New Roman"/>
          <w:color w:val="333F42"/>
        </w:rPr>
        <w:t xml:space="preserve">Am I sure I'm not just using this to vent? </w:t>
      </w:r>
    </w:p>
    <w:p w14:paraId="3F935441" w14:textId="77777777" w:rsidR="006915E2" w:rsidRDefault="006915E2" w:rsidP="006915E2">
      <w:pPr>
        <w:widowControl w:val="0"/>
        <w:spacing w:after="240"/>
        <w:rPr>
          <w:rFonts w:ascii="Lato" w:hAnsi="Lato"/>
          <w:lang w:val="en-US"/>
        </w:rPr>
      </w:pPr>
    </w:p>
    <w:p w14:paraId="737DC60A" w14:textId="3F8DD78F" w:rsidR="006915E2" w:rsidRDefault="006915E2" w:rsidP="006915E2">
      <w:pPr>
        <w:widowControl w:val="0"/>
        <w:spacing w:after="240"/>
        <w:rPr>
          <w:rFonts w:ascii="Quatro" w:hAnsi="Quatro"/>
          <w:b/>
          <w:bCs/>
          <w:color w:val="009E15"/>
          <w:sz w:val="40"/>
          <w:szCs w:val="40"/>
        </w:rPr>
      </w:pPr>
      <w:r>
        <w:rPr>
          <w:rFonts w:ascii="Quatro" w:hAnsi="Quatro"/>
          <w:b/>
          <w:bCs/>
          <w:color w:val="009E15"/>
          <w:sz w:val="40"/>
          <w:szCs w:val="40"/>
        </w:rPr>
        <w:lastRenderedPageBreak/>
        <w:t>Co</w:t>
      </w:r>
      <w:r>
        <w:rPr>
          <w:rFonts w:ascii="Quatro" w:hAnsi="Quatro"/>
          <w:b/>
          <w:bCs/>
          <w:color w:val="009E15"/>
          <w:sz w:val="40"/>
          <w:szCs w:val="40"/>
        </w:rPr>
        <w:t>mmitment</w:t>
      </w:r>
    </w:p>
    <w:p w14:paraId="4481135B" w14:textId="6E8B5D0E" w:rsidR="006915E2" w:rsidRPr="006915E2" w:rsidRDefault="006915E2" w:rsidP="006915E2">
      <w:pPr>
        <w:widowControl w:val="0"/>
        <w:spacing w:after="240"/>
        <w:rPr>
          <w:rFonts w:ascii="Quatro" w:hAnsi="Quatro"/>
          <w:color w:val="009CB1"/>
          <w:sz w:val="28"/>
          <w:szCs w:val="28"/>
        </w:rPr>
      </w:pPr>
      <w:r w:rsidRPr="002C5283">
        <w:rPr>
          <w:rFonts w:ascii="Lato" w:eastAsia="Times New Roman" w:hAnsi="Lato" w:cs="Times New Roman"/>
          <w:color w:val="333F42"/>
        </w:rPr>
        <w:t xml:space="preserve">We recognize the importance of making sure your feedback and suggestions are truly taken seriously and are properly addressed. Therefore, if you choose to actively participate in improving our culture via the Limeade Listening platform, below is what you can expect from management. </w:t>
      </w:r>
    </w:p>
    <w:p w14:paraId="504AD38B" w14:textId="44E47E06" w:rsidR="006915E2" w:rsidRPr="006915E2" w:rsidRDefault="006915E2" w:rsidP="006915E2">
      <w:pPr>
        <w:widowControl w:val="0"/>
        <w:spacing w:after="240"/>
        <w:rPr>
          <w:rStyle w:val="Strong"/>
          <w:rFonts w:ascii="Quatro" w:hAnsi="Quatro"/>
          <w:b w:val="0"/>
          <w:bCs w:val="0"/>
          <w:color w:val="009CB1"/>
          <w:sz w:val="28"/>
          <w:szCs w:val="28"/>
        </w:rPr>
      </w:pPr>
      <w:r>
        <w:rPr>
          <w:rStyle w:val="Strong"/>
          <w:rFonts w:ascii="Quatro" w:hAnsi="Quatro"/>
          <w:b w:val="0"/>
          <w:bCs w:val="0"/>
          <w:color w:val="009CB1"/>
          <w:sz w:val="28"/>
          <w:szCs w:val="28"/>
        </w:rPr>
        <w:t>Management will:</w:t>
      </w:r>
    </w:p>
    <w:p w14:paraId="2427D9A2" w14:textId="77777777" w:rsidR="006915E2" w:rsidRPr="006915E2" w:rsidRDefault="006915E2" w:rsidP="006915E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color w:val="333F42"/>
        </w:rPr>
      </w:pPr>
      <w:r w:rsidRPr="006915E2">
        <w:rPr>
          <w:rFonts w:ascii="Lato" w:eastAsia="Times New Roman" w:hAnsi="Lato" w:cs="Times New Roman"/>
          <w:color w:val="333F42"/>
        </w:rPr>
        <w:t>Review Limeade Listening results on a weekly basis.</w:t>
      </w:r>
    </w:p>
    <w:p w14:paraId="27D4E2E3" w14:textId="77777777" w:rsidR="006915E2" w:rsidRPr="006915E2" w:rsidRDefault="006915E2" w:rsidP="006915E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Share back the survey results.</w:t>
      </w:r>
    </w:p>
    <w:p w14:paraId="2D10D96F" w14:textId="77777777" w:rsidR="006915E2" w:rsidRPr="006915E2" w:rsidRDefault="006915E2" w:rsidP="006915E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Management will send a link to the most recent completed survey results every (Thursday? Friday? Two weeks?) via email.</w:t>
      </w:r>
    </w:p>
    <w:p w14:paraId="7A724F49" w14:textId="77777777" w:rsidR="006915E2" w:rsidRPr="006915E2" w:rsidRDefault="006915E2" w:rsidP="006915E2">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This will give you a glimpse of what your coworkers are feeling.</w:t>
      </w:r>
    </w:p>
    <w:p w14:paraId="0E58AD2B" w14:textId="77777777" w:rsidR="006915E2" w:rsidRPr="006915E2" w:rsidRDefault="006915E2" w:rsidP="006915E2">
      <w:pPr>
        <w:pStyle w:val="ListParagraph"/>
        <w:numPr>
          <w:ilvl w:val="1"/>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It will allow management to express their thoughts by adding notes to the comments.</w:t>
      </w:r>
    </w:p>
    <w:p w14:paraId="7AF7F1A8" w14:textId="77777777" w:rsidR="006915E2" w:rsidRPr="006915E2" w:rsidRDefault="006915E2" w:rsidP="006915E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 xml:space="preserve">All survey responses remain anonymous of course, but if you want your virtual suggestion only visible to management, then check the box “Do not share this suggestion.” </w:t>
      </w:r>
    </w:p>
    <w:p w14:paraId="14FEAC3A" w14:textId="77777777" w:rsidR="006915E2" w:rsidRPr="006915E2" w:rsidRDefault="006915E2" w:rsidP="006915E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Private message in response to comments and suggestions that are constructive and warrant more discussion.</w:t>
      </w:r>
    </w:p>
    <w:p w14:paraId="0921D9A8" w14:textId="77777777" w:rsidR="006915E2" w:rsidRPr="006915E2" w:rsidRDefault="006915E2" w:rsidP="006915E2">
      <w:pPr>
        <w:pStyle w:val="ListParagraph"/>
        <w:numPr>
          <w:ilvl w:val="0"/>
          <w:numId w:val="39"/>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Monitor virtual suggestions and add them to the “Wall of Wins” if/when action is taken.</w:t>
      </w:r>
    </w:p>
    <w:p w14:paraId="58272C8B" w14:textId="77777777" w:rsidR="006915E2" w:rsidRDefault="006915E2" w:rsidP="006915E2">
      <w:pPr>
        <w:spacing w:before="100" w:beforeAutospacing="1" w:after="100" w:afterAutospacing="1"/>
        <w:rPr>
          <w:rStyle w:val="Strong"/>
          <w:rFonts w:ascii="Quatro" w:hAnsi="Quatro"/>
          <w:b w:val="0"/>
          <w:bCs w:val="0"/>
          <w:color w:val="009CB1"/>
          <w:sz w:val="28"/>
          <w:szCs w:val="28"/>
        </w:rPr>
      </w:pPr>
      <w:r>
        <w:rPr>
          <w:rStyle w:val="Strong"/>
          <w:rFonts w:ascii="Quatro" w:hAnsi="Quatro"/>
          <w:b w:val="0"/>
          <w:bCs w:val="0"/>
          <w:color w:val="009CB1"/>
          <w:sz w:val="28"/>
          <w:szCs w:val="28"/>
        </w:rPr>
        <w:t>We encourage employees to:</w:t>
      </w:r>
    </w:p>
    <w:p w14:paraId="275B28DB" w14:textId="77777777" w:rsidR="006915E2" w:rsidRPr="006915E2" w:rsidRDefault="006915E2" w:rsidP="006915E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Lead with solutions.</w:t>
      </w:r>
    </w:p>
    <w:p w14:paraId="6F3B2BC1" w14:textId="77777777" w:rsidR="006915E2" w:rsidRPr="006915E2" w:rsidRDefault="006915E2" w:rsidP="006915E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 xml:space="preserve">Strive to be constructive with your comments and suggestions. Feel free to express your frustrations and concerns but aim to provide tangible solutions that would improve your status. </w:t>
      </w:r>
    </w:p>
    <w:p w14:paraId="4C0A6EEB" w14:textId="77777777" w:rsidR="006915E2" w:rsidRPr="006915E2" w:rsidRDefault="006915E2" w:rsidP="006915E2">
      <w:pPr>
        <w:pStyle w:val="ListParagraph"/>
        <w:numPr>
          <w:ilvl w:val="0"/>
          <w:numId w:val="40"/>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rPr>
          <w:rFonts w:ascii="Lato" w:eastAsia="Times New Roman" w:hAnsi="Lato" w:cs="Times New Roman"/>
        </w:rPr>
      </w:pPr>
      <w:r w:rsidRPr="006915E2">
        <w:rPr>
          <w:rFonts w:ascii="Lato" w:eastAsia="Times New Roman" w:hAnsi="Lato" w:cs="Times New Roman"/>
          <w:color w:val="333F42"/>
        </w:rPr>
        <w:t>Respond to private messages.</w:t>
      </w:r>
    </w:p>
    <w:p w14:paraId="4D017F55" w14:textId="77777777" w:rsidR="006915E2" w:rsidRPr="002C5283" w:rsidRDefault="006915E2" w:rsidP="006915E2">
      <w:pPr>
        <w:spacing w:before="100" w:beforeAutospacing="1" w:after="100" w:afterAutospacing="1"/>
        <w:rPr>
          <w:rFonts w:ascii="Lato" w:eastAsia="Times New Roman" w:hAnsi="Lato" w:cs="Times New Roman"/>
        </w:rPr>
      </w:pPr>
      <w:r w:rsidRPr="002C5283">
        <w:rPr>
          <w:rFonts w:ascii="Lato" w:eastAsia="Times New Roman" w:hAnsi="Lato" w:cs="Times New Roman"/>
          <w:color w:val="333F42"/>
        </w:rPr>
        <w:t xml:space="preserve">If managers are private messaging you, it is because they truly want to address your comment, but they need more information, context, and discussion to properly proceed. </w:t>
      </w:r>
      <w:r w:rsidRPr="002C5283">
        <w:rPr>
          <w:rFonts w:ascii="Lato" w:eastAsia="Times New Roman" w:hAnsi="Lato" w:cs="Times New Roman"/>
          <w:b/>
          <w:bCs/>
          <w:color w:val="333F42"/>
        </w:rPr>
        <w:t xml:space="preserve">You remain anonymous throughout the entire private message conversation. </w:t>
      </w:r>
    </w:p>
    <w:p w14:paraId="4D7EC9FA" w14:textId="77777777" w:rsidR="006915E2" w:rsidRPr="006915E2" w:rsidRDefault="006915E2" w:rsidP="006915E2">
      <w:pPr>
        <w:pStyle w:val="ListParagraph"/>
        <w:numPr>
          <w:ilvl w:val="0"/>
          <w:numId w:val="41"/>
        </w:num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rPr>
          <w:rFonts w:ascii="Lato" w:eastAsia="Times New Roman" w:hAnsi="Lato" w:cs="Times New Roman"/>
        </w:rPr>
      </w:pPr>
      <w:r w:rsidRPr="006915E2">
        <w:rPr>
          <w:rFonts w:ascii="Lato" w:eastAsia="Times New Roman" w:hAnsi="Lato" w:cs="Times New Roman"/>
          <w:color w:val="333F42"/>
        </w:rPr>
        <w:t xml:space="preserve">Send cheers to your coworkers - A little recognition goes a long way! </w:t>
      </w:r>
    </w:p>
    <w:p w14:paraId="047FEEB9" w14:textId="411EC948" w:rsidR="00A01AB0" w:rsidRPr="000C7081" w:rsidRDefault="00A01AB0" w:rsidP="006915E2">
      <w:pPr>
        <w:widowControl w:val="0"/>
        <w:spacing w:after="240"/>
        <w:rPr>
          <w:rFonts w:ascii="Lato" w:hAnsi="Lato"/>
          <w:highlight w:val="white"/>
          <w:lang w:val="en-US"/>
        </w:rPr>
      </w:pPr>
    </w:p>
    <w:sectPr w:rsidR="00A01AB0" w:rsidRPr="000C7081" w:rsidSect="000C7081">
      <w:footerReference w:type="even" r:id="rId11"/>
      <w:footerReference w:type="default" r:id="rId12"/>
      <w:headerReference w:type="first" r:id="rId13"/>
      <w:footerReference w:type="first" r:id="rId14"/>
      <w:pgSz w:w="12240" w:h="15840"/>
      <w:pgMar w:top="1613" w:right="1080" w:bottom="1080" w:left="1080" w:header="1008" w:footer="7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659AC" w14:textId="77777777" w:rsidR="00AA5956" w:rsidRDefault="00AA5956">
      <w:pPr>
        <w:spacing w:line="240" w:lineRule="auto"/>
      </w:pPr>
      <w:r>
        <w:separator/>
      </w:r>
    </w:p>
  </w:endnote>
  <w:endnote w:type="continuationSeparator" w:id="0">
    <w:p w14:paraId="03C19AF0" w14:textId="77777777" w:rsidR="00AA5956" w:rsidRDefault="00AA5956">
      <w:pPr>
        <w:spacing w:line="240" w:lineRule="auto"/>
      </w:pPr>
      <w:r>
        <w:continuationSeparator/>
      </w:r>
    </w:p>
  </w:endnote>
  <w:endnote w:type="continuationNotice" w:id="1">
    <w:p w14:paraId="7F44FA96" w14:textId="77777777" w:rsidR="00AA5956" w:rsidRDefault="00AA595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PGothic">
    <w:panose1 w:val="020B0600070205080204"/>
    <w:charset w:val="80"/>
    <w:family w:val="swiss"/>
    <w:pitch w:val="variable"/>
    <w:sig w:usb0="E00002FF" w:usb1="6AC7FDFB" w:usb2="08000012" w:usb3="00000000" w:csb0="0002009F" w:csb1="00000000"/>
  </w:font>
  <w:font w:name="Quatro">
    <w:altName w:val="Calibri"/>
    <w:panose1 w:val="020B0604020202020204"/>
    <w:charset w:val="4D"/>
    <w:family w:val="auto"/>
    <w:notTrueType/>
    <w:pitch w:val="variable"/>
    <w:sig w:usb0="00000003" w:usb1="00000000" w:usb2="00000000" w:usb3="00000000" w:csb0="00000001"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7339948"/>
      <w:docPartObj>
        <w:docPartGallery w:val="Page Numbers (Bottom of Page)"/>
        <w:docPartUnique/>
      </w:docPartObj>
    </w:sdtPr>
    <w:sdtContent>
      <w:p w14:paraId="18D95E18" w14:textId="7DBFB2A6" w:rsidR="00322F3E" w:rsidRDefault="00322F3E" w:rsidP="00322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56C5DE5" w14:textId="77777777" w:rsidR="00322F3E" w:rsidRDefault="00322F3E" w:rsidP="00AB30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68021683"/>
      <w:docPartObj>
        <w:docPartGallery w:val="Page Numbers (Bottom of Page)"/>
        <w:docPartUnique/>
      </w:docPartObj>
    </w:sdtPr>
    <w:sdtEndPr>
      <w:rPr>
        <w:rStyle w:val="PageNumber"/>
        <w:sz w:val="18"/>
        <w:szCs w:val="18"/>
      </w:rPr>
    </w:sdtEndPr>
    <w:sdtContent>
      <w:p w14:paraId="752D9052" w14:textId="598E17C7" w:rsidR="00322F3E" w:rsidRPr="00AB3041" w:rsidRDefault="00322F3E" w:rsidP="005523B2">
        <w:pPr>
          <w:pStyle w:val="Footer"/>
          <w:framePr w:w="208" w:wrap="none" w:vAnchor="text" w:hAnchor="page" w:x="1106" w:y="10"/>
          <w:rPr>
            <w:rStyle w:val="PageNumber"/>
            <w:sz w:val="18"/>
            <w:szCs w:val="18"/>
          </w:rPr>
        </w:pPr>
        <w:r w:rsidRPr="00AB3041">
          <w:rPr>
            <w:rStyle w:val="PageNumber"/>
            <w:sz w:val="18"/>
            <w:szCs w:val="18"/>
          </w:rPr>
          <w:fldChar w:fldCharType="begin"/>
        </w:r>
        <w:r w:rsidRPr="00AB3041">
          <w:rPr>
            <w:rStyle w:val="PageNumber"/>
            <w:sz w:val="18"/>
            <w:szCs w:val="18"/>
          </w:rPr>
          <w:instrText xml:space="preserve"> PAGE </w:instrText>
        </w:r>
        <w:r w:rsidRPr="00AB3041">
          <w:rPr>
            <w:rStyle w:val="PageNumber"/>
            <w:sz w:val="18"/>
            <w:szCs w:val="18"/>
          </w:rPr>
          <w:fldChar w:fldCharType="separate"/>
        </w:r>
        <w:r w:rsidRPr="00AB3041">
          <w:rPr>
            <w:rStyle w:val="PageNumber"/>
            <w:noProof/>
            <w:sz w:val="18"/>
            <w:szCs w:val="18"/>
          </w:rPr>
          <w:t>3</w:t>
        </w:r>
        <w:r w:rsidRPr="00AB3041">
          <w:rPr>
            <w:rStyle w:val="PageNumber"/>
            <w:sz w:val="18"/>
            <w:szCs w:val="18"/>
          </w:rPr>
          <w:fldChar w:fldCharType="end"/>
        </w:r>
      </w:p>
    </w:sdtContent>
  </w:sdt>
  <w:p w14:paraId="410BABAF" w14:textId="44F4DF3A" w:rsidR="00322F3E" w:rsidRPr="00AB3041" w:rsidRDefault="00322F3E" w:rsidP="005523B2">
    <w:pPr>
      <w:pStyle w:val="Footer"/>
      <w:ind w:right="360"/>
      <w:rPr>
        <w:sz w:val="18"/>
        <w:szCs w:val="18"/>
        <w:lang w:val="en-US"/>
      </w:rPr>
    </w:pPr>
    <w:r>
      <w:rPr>
        <w:noProof/>
        <w:sz w:val="18"/>
        <w:szCs w:val="18"/>
        <w:lang w:val="en-US"/>
      </w:rPr>
      <mc:AlternateContent>
        <mc:Choice Requires="wps">
          <w:drawing>
            <wp:anchor distT="0" distB="0" distL="114300" distR="114300" simplePos="0" relativeHeight="251659264" behindDoc="0" locked="0" layoutInCell="1" allowOverlap="1" wp14:anchorId="68679CC6" wp14:editId="186667C4">
              <wp:simplePos x="0" y="0"/>
              <wp:positionH relativeFrom="column">
                <wp:posOffset>6178</wp:posOffset>
              </wp:positionH>
              <wp:positionV relativeFrom="paragraph">
                <wp:posOffset>-79203</wp:posOffset>
              </wp:positionV>
              <wp:extent cx="64008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4"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07075 [1614]" strokeweight=".5pt" from=".5pt,-6.25pt" to="504.5pt,-6.25pt" w14:anchorId="0FE25AB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">
              <v:stroke joinstyle="miter"/>
            </v:line>
          </w:pict>
        </mc:Fallback>
      </mc:AlternateContent>
    </w:r>
    <w:r w:rsidR="005523B2">
      <w:rPr>
        <w:sz w:val="18"/>
        <w:szCs w:val="18"/>
        <w:lang w:val="en-US"/>
      </w:rPr>
      <w:t xml:space="preserve">     </w:t>
    </w:r>
    <w:r w:rsidR="005523B2">
      <w:rPr>
        <w:sz w:val="18"/>
        <w:szCs w:val="18"/>
        <w:vertAlign w:val="subscript"/>
        <w:lang w:val="en-US"/>
      </w:rPr>
      <w:softHyphen/>
    </w:r>
    <w:r w:rsidR="005523B2">
      <w:rPr>
        <w:sz w:val="18"/>
        <w:szCs w:val="18"/>
        <w:lang w:val="en-US"/>
      </w:rPr>
      <w:t xml:space="preserve">|  </w:t>
    </w:r>
    <w:hyperlink r:id="rId1" w:history="1">
      <w:r w:rsidR="005523B2" w:rsidRPr="00B76A7A">
        <w:rPr>
          <w:rStyle w:val="Hyperlink"/>
          <w:color w:val="009A48" w:themeColor="text2"/>
          <w:sz w:val="18"/>
          <w:szCs w:val="18"/>
          <w:lang w:val="en-US"/>
        </w:rPr>
        <w:t>limeade.com</w:t>
      </w:r>
    </w:hyperlink>
    <w:r w:rsidR="005523B2" w:rsidRPr="00B76A7A">
      <w:rPr>
        <w:color w:val="009A48" w:themeColor="text2"/>
        <w:sz w:val="18"/>
        <w:szCs w:val="18"/>
        <w:lang w:val="en-US"/>
      </w:rPr>
      <w:softHyphen/>
    </w:r>
    <w:r w:rsidR="005523B2" w:rsidRPr="00B76A7A">
      <w:rPr>
        <w:color w:val="009A48" w:themeColor="text2"/>
        <w:sz w:val="18"/>
        <w:szCs w:val="18"/>
        <w:lang w:val="en-US"/>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507923"/>
      <w:docPartObj>
        <w:docPartGallery w:val="Page Numbers (Bottom of Page)"/>
        <w:docPartUnique/>
      </w:docPartObj>
    </w:sdtPr>
    <w:sdtEndPr>
      <w:rPr>
        <w:rStyle w:val="PageNumber"/>
        <w:sz w:val="18"/>
        <w:szCs w:val="18"/>
      </w:rPr>
    </w:sdtEndPr>
    <w:sdtContent>
      <w:p w14:paraId="477F40CF" w14:textId="77777777" w:rsidR="00272311" w:rsidRPr="00AB3041" w:rsidRDefault="00272311" w:rsidP="00272311">
        <w:pPr>
          <w:pStyle w:val="Footer"/>
          <w:framePr w:w="208" w:wrap="none" w:vAnchor="text" w:hAnchor="page" w:x="1106" w:y="1"/>
          <w:rPr>
            <w:rStyle w:val="PageNumber"/>
            <w:sz w:val="18"/>
            <w:szCs w:val="18"/>
          </w:rPr>
        </w:pPr>
        <w:r w:rsidRPr="00AB3041">
          <w:rPr>
            <w:rStyle w:val="PageNumber"/>
            <w:sz w:val="18"/>
            <w:szCs w:val="18"/>
          </w:rPr>
          <w:fldChar w:fldCharType="begin"/>
        </w:r>
        <w:r w:rsidRPr="00AB3041">
          <w:rPr>
            <w:rStyle w:val="PageNumber"/>
            <w:sz w:val="18"/>
            <w:szCs w:val="18"/>
          </w:rPr>
          <w:instrText xml:space="preserve"> PAGE </w:instrText>
        </w:r>
        <w:r w:rsidRPr="00AB3041">
          <w:rPr>
            <w:rStyle w:val="PageNumber"/>
            <w:sz w:val="18"/>
            <w:szCs w:val="18"/>
          </w:rPr>
          <w:fldChar w:fldCharType="separate"/>
        </w:r>
        <w:r>
          <w:rPr>
            <w:rStyle w:val="PageNumber"/>
            <w:sz w:val="18"/>
            <w:szCs w:val="18"/>
          </w:rPr>
          <w:t>2</w:t>
        </w:r>
        <w:r w:rsidRPr="00AB3041">
          <w:rPr>
            <w:rStyle w:val="PageNumber"/>
            <w:sz w:val="18"/>
            <w:szCs w:val="18"/>
          </w:rPr>
          <w:fldChar w:fldCharType="end"/>
        </w:r>
      </w:p>
    </w:sdtContent>
  </w:sdt>
  <w:p w14:paraId="364E370D" w14:textId="48A1E21A" w:rsidR="005523B2" w:rsidRPr="00272311" w:rsidRDefault="00272311" w:rsidP="00272311">
    <w:pPr>
      <w:pStyle w:val="Footer"/>
      <w:ind w:right="360"/>
      <w:rPr>
        <w:sz w:val="18"/>
        <w:szCs w:val="18"/>
        <w:lang w:val="en-US"/>
      </w:rPr>
    </w:pPr>
    <w:r>
      <w:rPr>
        <w:noProof/>
        <w:sz w:val="18"/>
        <w:szCs w:val="18"/>
        <w:lang w:val="en-US"/>
      </w:rPr>
      <mc:AlternateContent>
        <mc:Choice Requires="wps">
          <w:drawing>
            <wp:anchor distT="0" distB="0" distL="114300" distR="114300" simplePos="0" relativeHeight="251669504" behindDoc="0" locked="0" layoutInCell="1" allowOverlap="1" wp14:anchorId="5EAD16AE" wp14:editId="314BEBCD">
              <wp:simplePos x="0" y="0"/>
              <wp:positionH relativeFrom="column">
                <wp:posOffset>6178</wp:posOffset>
              </wp:positionH>
              <wp:positionV relativeFrom="paragraph">
                <wp:posOffset>-79203</wp:posOffset>
              </wp:positionV>
              <wp:extent cx="6400800" cy="0"/>
              <wp:effectExtent l="0" t="0" r="12700" b="12700"/>
              <wp:wrapNone/>
              <wp:docPr id="62" name="Straight Connector 62"/>
              <wp:cNvGraphicFramePr/>
              <a:graphic xmlns:a="http://schemas.openxmlformats.org/drawingml/2006/main">
                <a:graphicData uri="http://schemas.microsoft.com/office/word/2010/wordprocessingShape">
                  <wps:wsp>
                    <wps:cNvCnPr/>
                    <wps:spPr>
                      <a:xfrm>
                        <a:off x="0" y="0"/>
                        <a:ext cx="6400800" cy="0"/>
                      </a:xfrm>
                      <a:prstGeom prst="line">
                        <a:avLst/>
                      </a:prstGeom>
                      <a:ln w="6350">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62"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07075 [1614]" strokeweight=".5pt" from=".5pt,-6.25pt" to="504.5pt,-6.25pt" w14:anchorId="0ED65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">
              <v:stroke joinstyle="miter"/>
            </v:line>
          </w:pict>
        </mc:Fallback>
      </mc:AlternateContent>
    </w:r>
    <w:r>
      <w:rPr>
        <w:sz w:val="18"/>
        <w:szCs w:val="18"/>
        <w:lang w:val="en-US"/>
      </w:rPr>
      <w:t xml:space="preserve">     </w:t>
    </w:r>
    <w:r>
      <w:rPr>
        <w:sz w:val="18"/>
        <w:szCs w:val="18"/>
        <w:vertAlign w:val="subscript"/>
        <w:lang w:val="en-US"/>
      </w:rPr>
      <w:softHyphen/>
    </w:r>
    <w:r>
      <w:rPr>
        <w:sz w:val="18"/>
        <w:szCs w:val="18"/>
        <w:lang w:val="en-US"/>
      </w:rPr>
      <w:t xml:space="preserve">|  </w:t>
    </w:r>
    <w:hyperlink r:id="rId1" w:history="1">
      <w:r w:rsidRPr="00B76A7A">
        <w:rPr>
          <w:rStyle w:val="Hyperlink"/>
          <w:color w:val="009A48" w:themeColor="text2"/>
          <w:sz w:val="18"/>
          <w:szCs w:val="18"/>
          <w:lang w:val="en-US"/>
        </w:rPr>
        <w:t>limeade.com</w:t>
      </w:r>
    </w:hyperlink>
    <w:r w:rsidRPr="00B76A7A">
      <w:rPr>
        <w:color w:val="009A48" w:themeColor="text2"/>
        <w:sz w:val="18"/>
        <w:szCs w:val="18"/>
        <w:lang w:val="en-US"/>
      </w:rPr>
      <w:softHyphen/>
    </w:r>
    <w:r w:rsidRPr="00B76A7A">
      <w:rPr>
        <w:color w:val="009A48" w:themeColor="text2"/>
        <w:sz w:val="18"/>
        <w:szCs w:val="18"/>
        <w:lang w:val="en-US"/>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55FE3" w14:textId="77777777" w:rsidR="00AA5956" w:rsidRDefault="00AA5956">
      <w:pPr>
        <w:spacing w:line="240" w:lineRule="auto"/>
      </w:pPr>
      <w:r>
        <w:separator/>
      </w:r>
    </w:p>
  </w:footnote>
  <w:footnote w:type="continuationSeparator" w:id="0">
    <w:p w14:paraId="7D2098CD" w14:textId="77777777" w:rsidR="00AA5956" w:rsidRDefault="00AA5956">
      <w:pPr>
        <w:spacing w:line="240" w:lineRule="auto"/>
      </w:pPr>
      <w:r>
        <w:continuationSeparator/>
      </w:r>
    </w:p>
  </w:footnote>
  <w:footnote w:type="continuationNotice" w:id="1">
    <w:p w14:paraId="2A8D382F" w14:textId="77777777" w:rsidR="00AA5956" w:rsidRDefault="00AA595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69D0" w14:textId="14BED0D8" w:rsidR="00272311" w:rsidRPr="000C7081" w:rsidRDefault="00272311" w:rsidP="00272311">
    <w:pPr>
      <w:pStyle w:val="Header"/>
      <w:jc w:val="right"/>
      <w:rPr>
        <w:rFonts w:ascii="Lato" w:hAnsi="Lato"/>
        <w:sz w:val="18"/>
        <w:szCs w:val="18"/>
        <w:lang w:val="en-US"/>
      </w:rPr>
    </w:pPr>
    <w:r w:rsidRPr="000C7081">
      <w:rPr>
        <w:rFonts w:ascii="Lato" w:hAnsi="Lato"/>
        <w:noProof/>
        <w:color w:val="009A48" w:themeColor="text2"/>
        <w:sz w:val="21"/>
        <w:szCs w:val="21"/>
      </w:rPr>
      <w:drawing>
        <wp:anchor distT="0" distB="0" distL="114300" distR="114300" simplePos="0" relativeHeight="251667456" behindDoc="0" locked="0" layoutInCell="1" allowOverlap="1" wp14:anchorId="6841EF1F" wp14:editId="475EA186">
          <wp:simplePos x="0" y="0"/>
          <wp:positionH relativeFrom="column">
            <wp:posOffset>-150941</wp:posOffset>
          </wp:positionH>
          <wp:positionV relativeFrom="page">
            <wp:posOffset>426085</wp:posOffset>
          </wp:positionV>
          <wp:extent cx="2010033" cy="670011"/>
          <wp:effectExtent l="0" t="0" r="0" b="0"/>
          <wp:wrapNone/>
          <wp:docPr id="59" name="Graphic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aphic 5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010033" cy="670011"/>
                  </a:xfrm>
                  <a:prstGeom prst="rect">
                    <a:avLst/>
                  </a:prstGeom>
                </pic:spPr>
              </pic:pic>
            </a:graphicData>
          </a:graphic>
          <wp14:sizeRelH relativeFrom="margin">
            <wp14:pctWidth>0</wp14:pctWidth>
          </wp14:sizeRelH>
          <wp14:sizeRelV relativeFrom="margin">
            <wp14:pctHeight>0</wp14:pctHeight>
          </wp14:sizeRelV>
        </wp:anchor>
      </w:drawing>
    </w:r>
    <w:r w:rsidR="000C7081" w:rsidRPr="000C7081">
      <w:rPr>
        <w:rFonts w:ascii="Lato" w:hAnsi="Lato"/>
        <w:b/>
        <w:bCs/>
        <w:color w:val="009A48" w:themeColor="text2"/>
        <w:sz w:val="21"/>
        <w:szCs w:val="21"/>
      </w:rPr>
      <w:t>Infuse well-being into work.</w:t>
    </w:r>
    <w:r w:rsidR="000C7081" w:rsidRPr="000C7081">
      <w:rPr>
        <w:rFonts w:ascii="Lato" w:hAnsi="Lato"/>
        <w:b/>
        <w:bCs/>
        <w:color w:val="009A48" w:themeColor="text2"/>
        <w:sz w:val="21"/>
        <w:szCs w:val="21"/>
        <w:lang w:val="en-US"/>
      </w:rPr>
      <w:t xml:space="preserve"> </w:t>
    </w:r>
    <w:r w:rsidR="6A2DD0DC" w:rsidRPr="000C7081">
      <w:rPr>
        <w:rFonts w:ascii="Lato" w:hAnsi="Lato"/>
        <w:color w:val="009A48" w:themeColor="text2"/>
        <w:sz w:val="21"/>
        <w:szCs w:val="21"/>
        <w:lang w:val="en-US"/>
      </w:rPr>
      <w:t xml:space="preserve"> | </w:t>
    </w:r>
    <w:r w:rsidR="000C7081" w:rsidRPr="000C7081">
      <w:rPr>
        <w:rFonts w:ascii="Lato" w:hAnsi="Lato"/>
        <w:color w:val="009A48" w:themeColor="text2"/>
        <w:sz w:val="21"/>
        <w:szCs w:val="21"/>
        <w:lang w:val="en-US"/>
      </w:rPr>
      <w:t xml:space="preserve"> </w:t>
    </w:r>
    <w:hyperlink r:id="rId3" w:history="1">
      <w:r w:rsidR="6A2DD0DC" w:rsidRPr="000C7081">
        <w:rPr>
          <w:rStyle w:val="Hyperlink"/>
          <w:rFonts w:ascii="Lato" w:hAnsi="Lato"/>
          <w:color w:val="009A48" w:themeColor="text2"/>
          <w:sz w:val="21"/>
          <w:szCs w:val="21"/>
          <w:lang w:val="en-US"/>
        </w:rPr>
        <w:t>limeade.com</w:t>
      </w:r>
    </w:hyperlink>
    <w:r w:rsidRPr="000C7081">
      <w:rPr>
        <w:rFonts w:ascii="Lato" w:hAnsi="Lato"/>
        <w:color w:val="009A48" w:themeColor="text2"/>
        <w:sz w:val="20"/>
        <w:szCs w:val="20"/>
        <w:u w:val="thick"/>
        <w:lang w:val="en-US"/>
      </w:rPr>
      <w:br/>
    </w:r>
    <w:r w:rsidR="6A2DD0DC" w:rsidRPr="000C7081">
      <w:rPr>
        <w:rFonts w:ascii="Lato" w:hAnsi="Lato"/>
        <w:sz w:val="20"/>
        <w:szCs w:val="20"/>
        <w:lang w:val="en-US"/>
      </w:rPr>
      <w:t xml:space="preserve">10885 NE 4th Street, Suite 400 </w:t>
    </w:r>
    <w:proofErr w:type="gramStart"/>
    <w:r w:rsidR="6A2DD0DC" w:rsidRPr="000C7081">
      <w:rPr>
        <w:rFonts w:ascii="Lato" w:hAnsi="Lato"/>
        <w:sz w:val="20"/>
        <w:szCs w:val="20"/>
        <w:lang w:val="en-US"/>
      </w:rPr>
      <w:t>|  Bellevue</w:t>
    </w:r>
    <w:proofErr w:type="gramEnd"/>
    <w:r w:rsidR="6A2DD0DC" w:rsidRPr="000C7081">
      <w:rPr>
        <w:rFonts w:ascii="Lato" w:hAnsi="Lato"/>
        <w:sz w:val="20"/>
        <w:szCs w:val="20"/>
        <w:lang w:val="en-US"/>
      </w:rPr>
      <w:t>, Washington 98004</w:t>
    </w:r>
  </w:p>
  <w:p w14:paraId="7E644898" w14:textId="6BECD5E0" w:rsidR="00272311" w:rsidRPr="000C7081" w:rsidRDefault="00272311" w:rsidP="00272311">
    <w:pPr>
      <w:pStyle w:val="Header"/>
      <w:rPr>
        <w:rFonts w:ascii="Lato" w:hAnsi="Lato"/>
      </w:rPr>
    </w:pPr>
  </w:p>
  <w:p w14:paraId="49E4E55E" w14:textId="77D5DC8C" w:rsidR="00272311" w:rsidRPr="000C7081" w:rsidRDefault="000C7081">
    <w:pPr>
      <w:pStyle w:val="Header"/>
      <w:rPr>
        <w:rFonts w:ascii="Lato" w:hAnsi="Lato"/>
      </w:rPr>
    </w:pPr>
    <w:r w:rsidRPr="000C7081">
      <w:rPr>
        <w:rFonts w:ascii="Lato" w:hAnsi="Lato"/>
        <w:noProof/>
        <w:sz w:val="18"/>
        <w:szCs w:val="18"/>
      </w:rPr>
      <w:drawing>
        <wp:anchor distT="0" distB="0" distL="114300" distR="114300" simplePos="0" relativeHeight="251666432" behindDoc="0" locked="0" layoutInCell="1" allowOverlap="1" wp14:anchorId="63D97CFA" wp14:editId="4B9DD0C3">
          <wp:simplePos x="0" y="0"/>
          <wp:positionH relativeFrom="column">
            <wp:posOffset>30892</wp:posOffset>
          </wp:positionH>
          <wp:positionV relativeFrom="page">
            <wp:posOffset>1178011</wp:posOffset>
          </wp:positionV>
          <wp:extent cx="6375934" cy="156210"/>
          <wp:effectExtent l="0" t="0" r="0" b="0"/>
          <wp:wrapNone/>
          <wp:docPr id="60" name="Graphic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Graphic 60"/>
                  <pic:cNvPicPr/>
                </pic:nvPicPr>
                <pic:blipFill>
                  <a:blip r:embed="rId4">
                    <a:extLst>
                      <a:ext uri="{28A0092B-C50C-407E-A947-70E740481C1C}">
                        <a14:useLocalDpi xmlns:a14="http://schemas.microsoft.com/office/drawing/2010/main" val="0"/>
                      </a:ext>
                    </a:extLst>
                  </a:blip>
                  <a:stretch>
                    <a:fillRect/>
                  </a:stretch>
                </pic:blipFill>
                <pic:spPr>
                  <a:xfrm>
                    <a:off x="0" y="0"/>
                    <a:ext cx="6968493" cy="17072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37CC9"/>
    <w:multiLevelType w:val="hybridMultilevel"/>
    <w:tmpl w:val="231686CC"/>
    <w:lvl w:ilvl="0" w:tplc="B260B6D0">
      <w:start w:val="1"/>
      <w:numFmt w:val="decimal"/>
      <w:lvlText w:val="%1."/>
      <w:lvlJc w:val="left"/>
      <w:pPr>
        <w:ind w:left="720" w:hanging="360"/>
      </w:pPr>
    </w:lvl>
    <w:lvl w:ilvl="1" w:tplc="B8980ED4">
      <w:start w:val="1"/>
      <w:numFmt w:val="decimal"/>
      <w:lvlText w:val="%2."/>
      <w:lvlJc w:val="left"/>
      <w:pPr>
        <w:ind w:left="1440" w:hanging="360"/>
      </w:pPr>
    </w:lvl>
    <w:lvl w:ilvl="2" w:tplc="2D38145E">
      <w:start w:val="1"/>
      <w:numFmt w:val="lowerRoman"/>
      <w:lvlText w:val="%3."/>
      <w:lvlJc w:val="right"/>
      <w:pPr>
        <w:ind w:left="2160" w:hanging="180"/>
      </w:pPr>
    </w:lvl>
    <w:lvl w:ilvl="3" w:tplc="BDAACBB0">
      <w:start w:val="1"/>
      <w:numFmt w:val="decimal"/>
      <w:lvlText w:val="%4."/>
      <w:lvlJc w:val="left"/>
      <w:pPr>
        <w:ind w:left="2880" w:hanging="360"/>
      </w:pPr>
    </w:lvl>
    <w:lvl w:ilvl="4" w:tplc="D6FC052A">
      <w:start w:val="1"/>
      <w:numFmt w:val="lowerLetter"/>
      <w:lvlText w:val="%5."/>
      <w:lvlJc w:val="left"/>
      <w:pPr>
        <w:ind w:left="3600" w:hanging="360"/>
      </w:pPr>
    </w:lvl>
    <w:lvl w:ilvl="5" w:tplc="A0241DFA">
      <w:start w:val="1"/>
      <w:numFmt w:val="lowerRoman"/>
      <w:lvlText w:val="%6."/>
      <w:lvlJc w:val="right"/>
      <w:pPr>
        <w:ind w:left="4320" w:hanging="180"/>
      </w:pPr>
    </w:lvl>
    <w:lvl w:ilvl="6" w:tplc="665404F6">
      <w:start w:val="1"/>
      <w:numFmt w:val="decimal"/>
      <w:lvlText w:val="%7."/>
      <w:lvlJc w:val="left"/>
      <w:pPr>
        <w:ind w:left="5040" w:hanging="360"/>
      </w:pPr>
    </w:lvl>
    <w:lvl w:ilvl="7" w:tplc="D5944822">
      <w:start w:val="1"/>
      <w:numFmt w:val="lowerLetter"/>
      <w:lvlText w:val="%8."/>
      <w:lvlJc w:val="left"/>
      <w:pPr>
        <w:ind w:left="5760" w:hanging="360"/>
      </w:pPr>
    </w:lvl>
    <w:lvl w:ilvl="8" w:tplc="9F66972C">
      <w:start w:val="1"/>
      <w:numFmt w:val="lowerRoman"/>
      <w:lvlText w:val="%9."/>
      <w:lvlJc w:val="right"/>
      <w:pPr>
        <w:ind w:left="6480" w:hanging="180"/>
      </w:pPr>
    </w:lvl>
  </w:abstractNum>
  <w:abstractNum w:abstractNumId="1" w15:restartNumberingAfterBreak="0">
    <w:nsid w:val="05D43BBE"/>
    <w:multiLevelType w:val="hybridMultilevel"/>
    <w:tmpl w:val="306863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31279"/>
    <w:multiLevelType w:val="hybridMultilevel"/>
    <w:tmpl w:val="DF2E8F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EE50E58"/>
    <w:multiLevelType w:val="hybridMultilevel"/>
    <w:tmpl w:val="0FC69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625C6B"/>
    <w:multiLevelType w:val="hybridMultilevel"/>
    <w:tmpl w:val="9B7EAB50"/>
    <w:lvl w:ilvl="0" w:tplc="C53C13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03708"/>
    <w:multiLevelType w:val="hybridMultilevel"/>
    <w:tmpl w:val="9BD0E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4E6CC1"/>
    <w:multiLevelType w:val="hybridMultilevel"/>
    <w:tmpl w:val="9BD0E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3D7788"/>
    <w:multiLevelType w:val="hybridMultilevel"/>
    <w:tmpl w:val="9BD0E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D57E9"/>
    <w:multiLevelType w:val="multilevel"/>
    <w:tmpl w:val="3E4067D0"/>
    <w:lvl w:ilvl="0">
      <w:start w:val="1"/>
      <w:numFmt w:val="bullet"/>
      <w:lvlText w:val="❏"/>
      <w:lvlJc w:val="left"/>
      <w:pPr>
        <w:ind w:left="720" w:hanging="360"/>
      </w:pPr>
      <w:rPr>
        <w:color w:val="000000" w:themeColor="text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D266A62"/>
    <w:multiLevelType w:val="hybridMultilevel"/>
    <w:tmpl w:val="FE3C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122F0C"/>
    <w:multiLevelType w:val="hybridMultilevel"/>
    <w:tmpl w:val="9BD0E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703B11"/>
    <w:multiLevelType w:val="hybridMultilevel"/>
    <w:tmpl w:val="88EAD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52614"/>
    <w:multiLevelType w:val="hybridMultilevel"/>
    <w:tmpl w:val="0826F8EA"/>
    <w:lvl w:ilvl="0" w:tplc="C53C13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F143E38"/>
    <w:multiLevelType w:val="hybridMultilevel"/>
    <w:tmpl w:val="9BD0E7C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F6356"/>
    <w:multiLevelType w:val="hybridMultilevel"/>
    <w:tmpl w:val="3D7C2DE0"/>
    <w:lvl w:ilvl="0" w:tplc="1952A5AC">
      <w:start w:val="5000"/>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001B6"/>
    <w:multiLevelType w:val="hybridMultilevel"/>
    <w:tmpl w:val="9BD0E7C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73370"/>
    <w:multiLevelType w:val="hybridMultilevel"/>
    <w:tmpl w:val="2C9E1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D30C0"/>
    <w:multiLevelType w:val="hybridMultilevel"/>
    <w:tmpl w:val="9BD0E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793279"/>
    <w:multiLevelType w:val="hybridMultilevel"/>
    <w:tmpl w:val="FC4ED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CD0442"/>
    <w:multiLevelType w:val="hybridMultilevel"/>
    <w:tmpl w:val="132851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C7867F2"/>
    <w:multiLevelType w:val="hybridMultilevel"/>
    <w:tmpl w:val="FFFFFFFF"/>
    <w:lvl w:ilvl="0" w:tplc="EFB2431A">
      <w:start w:val="1"/>
      <w:numFmt w:val="decimal"/>
      <w:lvlText w:val="%1."/>
      <w:lvlJc w:val="left"/>
      <w:pPr>
        <w:ind w:left="720" w:hanging="360"/>
      </w:pPr>
    </w:lvl>
    <w:lvl w:ilvl="1" w:tplc="C09813B6">
      <w:start w:val="1"/>
      <w:numFmt w:val="decimal"/>
      <w:lvlText w:val="%2."/>
      <w:lvlJc w:val="left"/>
      <w:pPr>
        <w:ind w:left="1440" w:hanging="360"/>
      </w:pPr>
    </w:lvl>
    <w:lvl w:ilvl="2" w:tplc="9AEE069A">
      <w:start w:val="1"/>
      <w:numFmt w:val="lowerRoman"/>
      <w:lvlText w:val="%3."/>
      <w:lvlJc w:val="right"/>
      <w:pPr>
        <w:ind w:left="2160" w:hanging="180"/>
      </w:pPr>
    </w:lvl>
    <w:lvl w:ilvl="3" w:tplc="BAC0F7E6">
      <w:start w:val="1"/>
      <w:numFmt w:val="decimal"/>
      <w:lvlText w:val="%4."/>
      <w:lvlJc w:val="left"/>
      <w:pPr>
        <w:ind w:left="2880" w:hanging="360"/>
      </w:pPr>
    </w:lvl>
    <w:lvl w:ilvl="4" w:tplc="FCA61C3C">
      <w:start w:val="1"/>
      <w:numFmt w:val="lowerLetter"/>
      <w:lvlText w:val="%5."/>
      <w:lvlJc w:val="left"/>
      <w:pPr>
        <w:ind w:left="3600" w:hanging="360"/>
      </w:pPr>
    </w:lvl>
    <w:lvl w:ilvl="5" w:tplc="AA32D7C0">
      <w:start w:val="1"/>
      <w:numFmt w:val="lowerRoman"/>
      <w:lvlText w:val="%6."/>
      <w:lvlJc w:val="right"/>
      <w:pPr>
        <w:ind w:left="4320" w:hanging="180"/>
      </w:pPr>
    </w:lvl>
    <w:lvl w:ilvl="6" w:tplc="733EA2E8">
      <w:start w:val="1"/>
      <w:numFmt w:val="decimal"/>
      <w:lvlText w:val="%7."/>
      <w:lvlJc w:val="left"/>
      <w:pPr>
        <w:ind w:left="5040" w:hanging="360"/>
      </w:pPr>
    </w:lvl>
    <w:lvl w:ilvl="7" w:tplc="09401D6C">
      <w:start w:val="1"/>
      <w:numFmt w:val="lowerLetter"/>
      <w:lvlText w:val="%8."/>
      <w:lvlJc w:val="left"/>
      <w:pPr>
        <w:ind w:left="5760" w:hanging="360"/>
      </w:pPr>
    </w:lvl>
    <w:lvl w:ilvl="8" w:tplc="0F36CB4C">
      <w:start w:val="1"/>
      <w:numFmt w:val="lowerRoman"/>
      <w:lvlText w:val="%9."/>
      <w:lvlJc w:val="right"/>
      <w:pPr>
        <w:ind w:left="6480" w:hanging="180"/>
      </w:pPr>
    </w:lvl>
  </w:abstractNum>
  <w:abstractNum w:abstractNumId="21" w15:restartNumberingAfterBreak="0">
    <w:nsid w:val="4C9400C9"/>
    <w:multiLevelType w:val="hybridMultilevel"/>
    <w:tmpl w:val="BFAE0F0C"/>
    <w:lvl w:ilvl="0" w:tplc="1952A5AC">
      <w:start w:val="5000"/>
      <w:numFmt w:val="bullet"/>
      <w:lvlText w:val="-"/>
      <w:lvlJc w:val="left"/>
      <w:pPr>
        <w:ind w:left="720" w:hanging="360"/>
      </w:pPr>
      <w:rPr>
        <w:rFonts w:ascii="Open Sans" w:eastAsia="Open Sans"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5702D"/>
    <w:multiLevelType w:val="hybridMultilevel"/>
    <w:tmpl w:val="57802A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7D0214"/>
    <w:multiLevelType w:val="hybridMultilevel"/>
    <w:tmpl w:val="DD9AF05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C2EB772" w:tentative="1">
      <w:start w:val="1"/>
      <w:numFmt w:val="bullet"/>
      <w:lvlText w:val=""/>
      <w:lvlJc w:val="left"/>
      <w:pPr>
        <w:tabs>
          <w:tab w:val="num" w:pos="1800"/>
        </w:tabs>
        <w:ind w:left="1800" w:hanging="360"/>
      </w:pPr>
      <w:rPr>
        <w:rFonts w:ascii="Wingdings" w:hAnsi="Wingdings" w:hint="default"/>
      </w:rPr>
    </w:lvl>
    <w:lvl w:ilvl="3" w:tplc="45CC0680" w:tentative="1">
      <w:start w:val="1"/>
      <w:numFmt w:val="bullet"/>
      <w:lvlText w:val=""/>
      <w:lvlJc w:val="left"/>
      <w:pPr>
        <w:tabs>
          <w:tab w:val="num" w:pos="2520"/>
        </w:tabs>
        <w:ind w:left="2520" w:hanging="360"/>
      </w:pPr>
      <w:rPr>
        <w:rFonts w:ascii="Wingdings" w:hAnsi="Wingdings" w:hint="default"/>
      </w:rPr>
    </w:lvl>
    <w:lvl w:ilvl="4" w:tplc="A9DE3F3A" w:tentative="1">
      <w:start w:val="1"/>
      <w:numFmt w:val="bullet"/>
      <w:lvlText w:val=""/>
      <w:lvlJc w:val="left"/>
      <w:pPr>
        <w:tabs>
          <w:tab w:val="num" w:pos="3240"/>
        </w:tabs>
        <w:ind w:left="3240" w:hanging="360"/>
      </w:pPr>
      <w:rPr>
        <w:rFonts w:ascii="Wingdings" w:hAnsi="Wingdings" w:hint="default"/>
      </w:rPr>
    </w:lvl>
    <w:lvl w:ilvl="5" w:tplc="098A4708" w:tentative="1">
      <w:start w:val="1"/>
      <w:numFmt w:val="bullet"/>
      <w:lvlText w:val=""/>
      <w:lvlJc w:val="left"/>
      <w:pPr>
        <w:tabs>
          <w:tab w:val="num" w:pos="3960"/>
        </w:tabs>
        <w:ind w:left="3960" w:hanging="360"/>
      </w:pPr>
      <w:rPr>
        <w:rFonts w:ascii="Wingdings" w:hAnsi="Wingdings" w:hint="default"/>
      </w:rPr>
    </w:lvl>
    <w:lvl w:ilvl="6" w:tplc="8BCEE5C2" w:tentative="1">
      <w:start w:val="1"/>
      <w:numFmt w:val="bullet"/>
      <w:lvlText w:val=""/>
      <w:lvlJc w:val="left"/>
      <w:pPr>
        <w:tabs>
          <w:tab w:val="num" w:pos="4680"/>
        </w:tabs>
        <w:ind w:left="4680" w:hanging="360"/>
      </w:pPr>
      <w:rPr>
        <w:rFonts w:ascii="Wingdings" w:hAnsi="Wingdings" w:hint="default"/>
      </w:rPr>
    </w:lvl>
    <w:lvl w:ilvl="7" w:tplc="EF7889F0" w:tentative="1">
      <w:start w:val="1"/>
      <w:numFmt w:val="bullet"/>
      <w:lvlText w:val=""/>
      <w:lvlJc w:val="left"/>
      <w:pPr>
        <w:tabs>
          <w:tab w:val="num" w:pos="5400"/>
        </w:tabs>
        <w:ind w:left="5400" w:hanging="360"/>
      </w:pPr>
      <w:rPr>
        <w:rFonts w:ascii="Wingdings" w:hAnsi="Wingdings" w:hint="default"/>
      </w:rPr>
    </w:lvl>
    <w:lvl w:ilvl="8" w:tplc="200CC79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52F3486"/>
    <w:multiLevelType w:val="hybridMultilevel"/>
    <w:tmpl w:val="8070C918"/>
    <w:lvl w:ilvl="0" w:tplc="C53C131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5B2FCE"/>
    <w:multiLevelType w:val="hybridMultilevel"/>
    <w:tmpl w:val="603A23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354383"/>
    <w:multiLevelType w:val="hybridMultilevel"/>
    <w:tmpl w:val="62DE4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B1D3E"/>
    <w:multiLevelType w:val="hybridMultilevel"/>
    <w:tmpl w:val="391404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D06721"/>
    <w:multiLevelType w:val="hybridMultilevel"/>
    <w:tmpl w:val="3EFE2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05529E"/>
    <w:multiLevelType w:val="hybridMultilevel"/>
    <w:tmpl w:val="9BD0E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663F81"/>
    <w:multiLevelType w:val="hybridMultilevel"/>
    <w:tmpl w:val="E9841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384AD8"/>
    <w:multiLevelType w:val="hybridMultilevel"/>
    <w:tmpl w:val="084C90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A025F6"/>
    <w:multiLevelType w:val="hybridMultilevel"/>
    <w:tmpl w:val="EB1C14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C71015"/>
    <w:multiLevelType w:val="hybridMultilevel"/>
    <w:tmpl w:val="5F72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71C67BD5"/>
    <w:multiLevelType w:val="hybridMultilevel"/>
    <w:tmpl w:val="B882C3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CC3CEA"/>
    <w:multiLevelType w:val="hybridMultilevel"/>
    <w:tmpl w:val="595A4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415530"/>
    <w:multiLevelType w:val="hybridMultilevel"/>
    <w:tmpl w:val="9BD0E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512415"/>
    <w:multiLevelType w:val="hybridMultilevel"/>
    <w:tmpl w:val="C3E492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230CFF"/>
    <w:multiLevelType w:val="hybridMultilevel"/>
    <w:tmpl w:val="ACE43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E7F63"/>
    <w:multiLevelType w:val="hybridMultilevel"/>
    <w:tmpl w:val="82C66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97E1B1E"/>
    <w:multiLevelType w:val="hybridMultilevel"/>
    <w:tmpl w:val="19F2B50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40271878">
    <w:abstractNumId w:val="0"/>
  </w:num>
  <w:num w:numId="2" w16cid:durableId="953436574">
    <w:abstractNumId w:val="29"/>
  </w:num>
  <w:num w:numId="3" w16cid:durableId="500585903">
    <w:abstractNumId w:val="7"/>
  </w:num>
  <w:num w:numId="4" w16cid:durableId="2080514580">
    <w:abstractNumId w:val="13"/>
  </w:num>
  <w:num w:numId="5" w16cid:durableId="2129276097">
    <w:abstractNumId w:val="23"/>
  </w:num>
  <w:num w:numId="6" w16cid:durableId="610744867">
    <w:abstractNumId w:val="5"/>
  </w:num>
  <w:num w:numId="7" w16cid:durableId="2119719669">
    <w:abstractNumId w:val="17"/>
  </w:num>
  <w:num w:numId="8" w16cid:durableId="472673734">
    <w:abstractNumId w:val="36"/>
  </w:num>
  <w:num w:numId="9" w16cid:durableId="1325165937">
    <w:abstractNumId w:val="6"/>
  </w:num>
  <w:num w:numId="10" w16cid:durableId="211844010">
    <w:abstractNumId w:val="10"/>
  </w:num>
  <w:num w:numId="11" w16cid:durableId="853375571">
    <w:abstractNumId w:val="20"/>
  </w:num>
  <w:num w:numId="12" w16cid:durableId="1015770924">
    <w:abstractNumId w:val="15"/>
  </w:num>
  <w:num w:numId="13" w16cid:durableId="1788963294">
    <w:abstractNumId w:val="11"/>
  </w:num>
  <w:num w:numId="14" w16cid:durableId="859927748">
    <w:abstractNumId w:val="25"/>
  </w:num>
  <w:num w:numId="15" w16cid:durableId="979312961">
    <w:abstractNumId w:val="18"/>
  </w:num>
  <w:num w:numId="16" w16cid:durableId="1388334501">
    <w:abstractNumId w:val="2"/>
  </w:num>
  <w:num w:numId="17" w16cid:durableId="1914119670">
    <w:abstractNumId w:val="16"/>
  </w:num>
  <w:num w:numId="18" w16cid:durableId="1554386469">
    <w:abstractNumId w:val="39"/>
  </w:num>
  <w:num w:numId="19" w16cid:durableId="820393421">
    <w:abstractNumId w:val="35"/>
  </w:num>
  <w:num w:numId="20" w16cid:durableId="1180046446">
    <w:abstractNumId w:val="12"/>
  </w:num>
  <w:num w:numId="21" w16cid:durableId="1953825319">
    <w:abstractNumId w:val="14"/>
  </w:num>
  <w:num w:numId="22" w16cid:durableId="1925646964">
    <w:abstractNumId w:val="21"/>
  </w:num>
  <w:num w:numId="23" w16cid:durableId="143746520">
    <w:abstractNumId w:val="3"/>
  </w:num>
  <w:num w:numId="24" w16cid:durableId="1147551139">
    <w:abstractNumId w:val="8"/>
  </w:num>
  <w:num w:numId="25" w16cid:durableId="1832939321">
    <w:abstractNumId w:val="34"/>
  </w:num>
  <w:num w:numId="26" w16cid:durableId="1145242789">
    <w:abstractNumId w:val="27"/>
  </w:num>
  <w:num w:numId="27" w16cid:durableId="1916427209">
    <w:abstractNumId w:val="24"/>
  </w:num>
  <w:num w:numId="28" w16cid:durableId="1523126184">
    <w:abstractNumId w:val="22"/>
  </w:num>
  <w:num w:numId="29" w16cid:durableId="1803574708">
    <w:abstractNumId w:val="4"/>
  </w:num>
  <w:num w:numId="30" w16cid:durableId="1211847761">
    <w:abstractNumId w:val="30"/>
  </w:num>
  <w:num w:numId="31" w16cid:durableId="1844853769">
    <w:abstractNumId w:val="31"/>
  </w:num>
  <w:num w:numId="32" w16cid:durableId="338655341">
    <w:abstractNumId w:val="9"/>
  </w:num>
  <w:num w:numId="33" w16cid:durableId="1274289454">
    <w:abstractNumId w:val="40"/>
  </w:num>
  <w:num w:numId="34" w16cid:durableId="252476116">
    <w:abstractNumId w:val="28"/>
  </w:num>
  <w:num w:numId="35" w16cid:durableId="460461263">
    <w:abstractNumId w:val="38"/>
  </w:num>
  <w:num w:numId="36" w16cid:durableId="101192874">
    <w:abstractNumId w:val="32"/>
  </w:num>
  <w:num w:numId="37" w16cid:durableId="1908343725">
    <w:abstractNumId w:val="1"/>
  </w:num>
  <w:num w:numId="38" w16cid:durableId="1016158596">
    <w:abstractNumId w:val="37"/>
  </w:num>
  <w:num w:numId="39" w16cid:durableId="1429158917">
    <w:abstractNumId w:val="26"/>
  </w:num>
  <w:num w:numId="40" w16cid:durableId="331031725">
    <w:abstractNumId w:val="19"/>
  </w:num>
  <w:num w:numId="41" w16cid:durableId="1363507217">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26C4C00"/>
    <w:rsid w:val="00005735"/>
    <w:rsid w:val="00011EC0"/>
    <w:rsid w:val="00015F7E"/>
    <w:rsid w:val="00023823"/>
    <w:rsid w:val="000300D6"/>
    <w:rsid w:val="00040A36"/>
    <w:rsid w:val="000456D2"/>
    <w:rsid w:val="0005417B"/>
    <w:rsid w:val="000651AD"/>
    <w:rsid w:val="00067E99"/>
    <w:rsid w:val="0007422D"/>
    <w:rsid w:val="00086C4C"/>
    <w:rsid w:val="00087ED0"/>
    <w:rsid w:val="00090718"/>
    <w:rsid w:val="00095188"/>
    <w:rsid w:val="000A2F36"/>
    <w:rsid w:val="000A43FE"/>
    <w:rsid w:val="000A4853"/>
    <w:rsid w:val="000C0EAE"/>
    <w:rsid w:val="000C2B0F"/>
    <w:rsid w:val="000C438E"/>
    <w:rsid w:val="000C6F84"/>
    <w:rsid w:val="000C7081"/>
    <w:rsid w:val="000D67E8"/>
    <w:rsid w:val="000E132F"/>
    <w:rsid w:val="000E3721"/>
    <w:rsid w:val="00111DAC"/>
    <w:rsid w:val="00112931"/>
    <w:rsid w:val="001323DD"/>
    <w:rsid w:val="001343E8"/>
    <w:rsid w:val="001357FF"/>
    <w:rsid w:val="0013775F"/>
    <w:rsid w:val="001420E1"/>
    <w:rsid w:val="00142499"/>
    <w:rsid w:val="00143A2C"/>
    <w:rsid w:val="00145AB4"/>
    <w:rsid w:val="00163407"/>
    <w:rsid w:val="001644E7"/>
    <w:rsid w:val="00195E24"/>
    <w:rsid w:val="00196E3F"/>
    <w:rsid w:val="001A064F"/>
    <w:rsid w:val="001A1A99"/>
    <w:rsid w:val="001B0E9C"/>
    <w:rsid w:val="001B7C9A"/>
    <w:rsid w:val="001C1686"/>
    <w:rsid w:val="001C443E"/>
    <w:rsid w:val="001E222D"/>
    <w:rsid w:val="001E4729"/>
    <w:rsid w:val="00202039"/>
    <w:rsid w:val="0020232F"/>
    <w:rsid w:val="002067D5"/>
    <w:rsid w:val="00207E72"/>
    <w:rsid w:val="00213692"/>
    <w:rsid w:val="00216420"/>
    <w:rsid w:val="00217579"/>
    <w:rsid w:val="002253C0"/>
    <w:rsid w:val="002453CF"/>
    <w:rsid w:val="00250CC2"/>
    <w:rsid w:val="00251FC9"/>
    <w:rsid w:val="00252849"/>
    <w:rsid w:val="0026642A"/>
    <w:rsid w:val="0027002F"/>
    <w:rsid w:val="0027053F"/>
    <w:rsid w:val="00271492"/>
    <w:rsid w:val="00272311"/>
    <w:rsid w:val="00277381"/>
    <w:rsid w:val="00281C5C"/>
    <w:rsid w:val="00282DBC"/>
    <w:rsid w:val="002B1BD0"/>
    <w:rsid w:val="002B1F80"/>
    <w:rsid w:val="002B28A1"/>
    <w:rsid w:val="002B60A7"/>
    <w:rsid w:val="002C303A"/>
    <w:rsid w:val="002C74A4"/>
    <w:rsid w:val="002D437A"/>
    <w:rsid w:val="002D7D51"/>
    <w:rsid w:val="002E52CA"/>
    <w:rsid w:val="002E5B31"/>
    <w:rsid w:val="002F1144"/>
    <w:rsid w:val="00301DD9"/>
    <w:rsid w:val="00307255"/>
    <w:rsid w:val="00310DB5"/>
    <w:rsid w:val="003126B1"/>
    <w:rsid w:val="00312F1B"/>
    <w:rsid w:val="0031671C"/>
    <w:rsid w:val="00321978"/>
    <w:rsid w:val="00322F3E"/>
    <w:rsid w:val="003231E1"/>
    <w:rsid w:val="00323DFF"/>
    <w:rsid w:val="00324A0F"/>
    <w:rsid w:val="0033373A"/>
    <w:rsid w:val="003434CA"/>
    <w:rsid w:val="0035100E"/>
    <w:rsid w:val="003513CB"/>
    <w:rsid w:val="00355AEF"/>
    <w:rsid w:val="00357C27"/>
    <w:rsid w:val="00362C33"/>
    <w:rsid w:val="00365002"/>
    <w:rsid w:val="00365831"/>
    <w:rsid w:val="003746A3"/>
    <w:rsid w:val="00392114"/>
    <w:rsid w:val="00396B4A"/>
    <w:rsid w:val="00397A87"/>
    <w:rsid w:val="003A3D05"/>
    <w:rsid w:val="003A7D57"/>
    <w:rsid w:val="003B0E56"/>
    <w:rsid w:val="003B6A16"/>
    <w:rsid w:val="003D44D5"/>
    <w:rsid w:val="003D57D8"/>
    <w:rsid w:val="003D5E01"/>
    <w:rsid w:val="003D6615"/>
    <w:rsid w:val="003D73BC"/>
    <w:rsid w:val="003E6608"/>
    <w:rsid w:val="003F1260"/>
    <w:rsid w:val="003F21EC"/>
    <w:rsid w:val="003F2352"/>
    <w:rsid w:val="003F72CC"/>
    <w:rsid w:val="003F7C3C"/>
    <w:rsid w:val="00401BDE"/>
    <w:rsid w:val="00401D0A"/>
    <w:rsid w:val="004059DC"/>
    <w:rsid w:val="004066EA"/>
    <w:rsid w:val="004068FF"/>
    <w:rsid w:val="00411EBC"/>
    <w:rsid w:val="004155ED"/>
    <w:rsid w:val="00417EEF"/>
    <w:rsid w:val="004264A9"/>
    <w:rsid w:val="00426FD4"/>
    <w:rsid w:val="0043149F"/>
    <w:rsid w:val="00433B0E"/>
    <w:rsid w:val="00435B5C"/>
    <w:rsid w:val="00441CC9"/>
    <w:rsid w:val="00445135"/>
    <w:rsid w:val="00464B31"/>
    <w:rsid w:val="004725DE"/>
    <w:rsid w:val="00475C44"/>
    <w:rsid w:val="0047782F"/>
    <w:rsid w:val="004A5947"/>
    <w:rsid w:val="004B0592"/>
    <w:rsid w:val="004B651F"/>
    <w:rsid w:val="004C2B65"/>
    <w:rsid w:val="004C737E"/>
    <w:rsid w:val="004D346D"/>
    <w:rsid w:val="004F14F8"/>
    <w:rsid w:val="004F7194"/>
    <w:rsid w:val="005008ED"/>
    <w:rsid w:val="00504067"/>
    <w:rsid w:val="00505155"/>
    <w:rsid w:val="00505EB8"/>
    <w:rsid w:val="00507FBD"/>
    <w:rsid w:val="005135BC"/>
    <w:rsid w:val="005176DC"/>
    <w:rsid w:val="005234E7"/>
    <w:rsid w:val="005246F6"/>
    <w:rsid w:val="00540444"/>
    <w:rsid w:val="00543538"/>
    <w:rsid w:val="005435C1"/>
    <w:rsid w:val="005523B2"/>
    <w:rsid w:val="00553507"/>
    <w:rsid w:val="0055600E"/>
    <w:rsid w:val="00562BBC"/>
    <w:rsid w:val="00572E71"/>
    <w:rsid w:val="00582BFE"/>
    <w:rsid w:val="005836B7"/>
    <w:rsid w:val="00594F6F"/>
    <w:rsid w:val="005A13B1"/>
    <w:rsid w:val="005A26A0"/>
    <w:rsid w:val="005B209D"/>
    <w:rsid w:val="005B365A"/>
    <w:rsid w:val="005C124D"/>
    <w:rsid w:val="005C16D1"/>
    <w:rsid w:val="005E3FBD"/>
    <w:rsid w:val="005E5013"/>
    <w:rsid w:val="006021B0"/>
    <w:rsid w:val="00607770"/>
    <w:rsid w:val="00607C86"/>
    <w:rsid w:val="00610299"/>
    <w:rsid w:val="00615FFF"/>
    <w:rsid w:val="0062077B"/>
    <w:rsid w:val="006228B2"/>
    <w:rsid w:val="00624B38"/>
    <w:rsid w:val="00626A58"/>
    <w:rsid w:val="00627EE6"/>
    <w:rsid w:val="00646E77"/>
    <w:rsid w:val="00650283"/>
    <w:rsid w:val="006569AD"/>
    <w:rsid w:val="00671FAB"/>
    <w:rsid w:val="00674A8B"/>
    <w:rsid w:val="00681D73"/>
    <w:rsid w:val="00684AC3"/>
    <w:rsid w:val="00686D70"/>
    <w:rsid w:val="006873AC"/>
    <w:rsid w:val="00691517"/>
    <w:rsid w:val="006915E2"/>
    <w:rsid w:val="00692A43"/>
    <w:rsid w:val="0069517E"/>
    <w:rsid w:val="00695E9C"/>
    <w:rsid w:val="006A6504"/>
    <w:rsid w:val="006B0039"/>
    <w:rsid w:val="006B742F"/>
    <w:rsid w:val="006C0B1C"/>
    <w:rsid w:val="006C11B9"/>
    <w:rsid w:val="006C4881"/>
    <w:rsid w:val="006D1B0F"/>
    <w:rsid w:val="006D680C"/>
    <w:rsid w:val="006E4264"/>
    <w:rsid w:val="006E62FE"/>
    <w:rsid w:val="006E6CD8"/>
    <w:rsid w:val="006E7CFC"/>
    <w:rsid w:val="006F118F"/>
    <w:rsid w:val="006F50A5"/>
    <w:rsid w:val="007052BF"/>
    <w:rsid w:val="0071358E"/>
    <w:rsid w:val="0071669D"/>
    <w:rsid w:val="00720D77"/>
    <w:rsid w:val="00725BA5"/>
    <w:rsid w:val="00734210"/>
    <w:rsid w:val="00734370"/>
    <w:rsid w:val="00735230"/>
    <w:rsid w:val="00742818"/>
    <w:rsid w:val="00745AA3"/>
    <w:rsid w:val="00751A0B"/>
    <w:rsid w:val="0075565C"/>
    <w:rsid w:val="00755B6D"/>
    <w:rsid w:val="00756F02"/>
    <w:rsid w:val="00757429"/>
    <w:rsid w:val="00767BDE"/>
    <w:rsid w:val="00782819"/>
    <w:rsid w:val="00782B74"/>
    <w:rsid w:val="007912B4"/>
    <w:rsid w:val="00794489"/>
    <w:rsid w:val="00794A1D"/>
    <w:rsid w:val="007A7308"/>
    <w:rsid w:val="007A7EF7"/>
    <w:rsid w:val="007B2690"/>
    <w:rsid w:val="007B64EB"/>
    <w:rsid w:val="007D0FA7"/>
    <w:rsid w:val="007D1F06"/>
    <w:rsid w:val="007D5AB9"/>
    <w:rsid w:val="007D71BA"/>
    <w:rsid w:val="007E73E5"/>
    <w:rsid w:val="007F0EB6"/>
    <w:rsid w:val="007F6320"/>
    <w:rsid w:val="007F7BF1"/>
    <w:rsid w:val="00803051"/>
    <w:rsid w:val="00813E11"/>
    <w:rsid w:val="00814D93"/>
    <w:rsid w:val="00820DCF"/>
    <w:rsid w:val="00823217"/>
    <w:rsid w:val="00842BDA"/>
    <w:rsid w:val="00853588"/>
    <w:rsid w:val="008571BB"/>
    <w:rsid w:val="00862464"/>
    <w:rsid w:val="00872357"/>
    <w:rsid w:val="00880544"/>
    <w:rsid w:val="00882E8E"/>
    <w:rsid w:val="008838CC"/>
    <w:rsid w:val="008848CD"/>
    <w:rsid w:val="00893869"/>
    <w:rsid w:val="00894C9B"/>
    <w:rsid w:val="008A1978"/>
    <w:rsid w:val="008A3274"/>
    <w:rsid w:val="008B7AB7"/>
    <w:rsid w:val="008C28A2"/>
    <w:rsid w:val="008D367E"/>
    <w:rsid w:val="008E46E5"/>
    <w:rsid w:val="008E77F0"/>
    <w:rsid w:val="008F0973"/>
    <w:rsid w:val="008F33E3"/>
    <w:rsid w:val="008F45C5"/>
    <w:rsid w:val="00900CAA"/>
    <w:rsid w:val="00907E16"/>
    <w:rsid w:val="00910FE9"/>
    <w:rsid w:val="00915B33"/>
    <w:rsid w:val="00931B80"/>
    <w:rsid w:val="00935C62"/>
    <w:rsid w:val="00937BCD"/>
    <w:rsid w:val="00943593"/>
    <w:rsid w:val="009440B7"/>
    <w:rsid w:val="00957FC3"/>
    <w:rsid w:val="00960481"/>
    <w:rsid w:val="00965E0A"/>
    <w:rsid w:val="009743C5"/>
    <w:rsid w:val="00977EE7"/>
    <w:rsid w:val="00981058"/>
    <w:rsid w:val="00981A8F"/>
    <w:rsid w:val="00986228"/>
    <w:rsid w:val="0099068A"/>
    <w:rsid w:val="009A07FA"/>
    <w:rsid w:val="009A0C53"/>
    <w:rsid w:val="009A4A41"/>
    <w:rsid w:val="009C57F6"/>
    <w:rsid w:val="009C595F"/>
    <w:rsid w:val="009D4631"/>
    <w:rsid w:val="009E14D5"/>
    <w:rsid w:val="009E48A8"/>
    <w:rsid w:val="009E51EA"/>
    <w:rsid w:val="009E64EA"/>
    <w:rsid w:val="009F7FA4"/>
    <w:rsid w:val="00A018F9"/>
    <w:rsid w:val="00A01AB0"/>
    <w:rsid w:val="00A0457A"/>
    <w:rsid w:val="00A10759"/>
    <w:rsid w:val="00A11932"/>
    <w:rsid w:val="00A16EEA"/>
    <w:rsid w:val="00A2607D"/>
    <w:rsid w:val="00A27014"/>
    <w:rsid w:val="00A315D4"/>
    <w:rsid w:val="00A32B9A"/>
    <w:rsid w:val="00A33963"/>
    <w:rsid w:val="00A46306"/>
    <w:rsid w:val="00A50527"/>
    <w:rsid w:val="00A531AD"/>
    <w:rsid w:val="00A56EBE"/>
    <w:rsid w:val="00A667C8"/>
    <w:rsid w:val="00A66DC5"/>
    <w:rsid w:val="00A74F97"/>
    <w:rsid w:val="00A87CFC"/>
    <w:rsid w:val="00A908E6"/>
    <w:rsid w:val="00AA0E62"/>
    <w:rsid w:val="00AA5956"/>
    <w:rsid w:val="00AB3041"/>
    <w:rsid w:val="00AB3498"/>
    <w:rsid w:val="00AB3FBE"/>
    <w:rsid w:val="00AB4DBD"/>
    <w:rsid w:val="00AC082A"/>
    <w:rsid w:val="00AC52A8"/>
    <w:rsid w:val="00AD3CEC"/>
    <w:rsid w:val="00AE0347"/>
    <w:rsid w:val="00AE72A8"/>
    <w:rsid w:val="00AF08A8"/>
    <w:rsid w:val="00AF2BEA"/>
    <w:rsid w:val="00B14F83"/>
    <w:rsid w:val="00B2066B"/>
    <w:rsid w:val="00B278E0"/>
    <w:rsid w:val="00B33077"/>
    <w:rsid w:val="00B345A7"/>
    <w:rsid w:val="00B37337"/>
    <w:rsid w:val="00B42A24"/>
    <w:rsid w:val="00B43B94"/>
    <w:rsid w:val="00B4410A"/>
    <w:rsid w:val="00B523B3"/>
    <w:rsid w:val="00B57071"/>
    <w:rsid w:val="00B63799"/>
    <w:rsid w:val="00B74E7F"/>
    <w:rsid w:val="00B76A7A"/>
    <w:rsid w:val="00B826B6"/>
    <w:rsid w:val="00B82F02"/>
    <w:rsid w:val="00B91C9B"/>
    <w:rsid w:val="00B92B59"/>
    <w:rsid w:val="00B93BA9"/>
    <w:rsid w:val="00B97053"/>
    <w:rsid w:val="00BA0682"/>
    <w:rsid w:val="00BA7BAE"/>
    <w:rsid w:val="00BA7C15"/>
    <w:rsid w:val="00BC4AA9"/>
    <w:rsid w:val="00BC6A3B"/>
    <w:rsid w:val="00BD5E80"/>
    <w:rsid w:val="00BD6E48"/>
    <w:rsid w:val="00BE1F86"/>
    <w:rsid w:val="00BE362B"/>
    <w:rsid w:val="00BE6C36"/>
    <w:rsid w:val="00BF5039"/>
    <w:rsid w:val="00C0046B"/>
    <w:rsid w:val="00C01791"/>
    <w:rsid w:val="00C107E3"/>
    <w:rsid w:val="00C12041"/>
    <w:rsid w:val="00C12423"/>
    <w:rsid w:val="00C1689B"/>
    <w:rsid w:val="00C301E6"/>
    <w:rsid w:val="00C30B97"/>
    <w:rsid w:val="00C33C69"/>
    <w:rsid w:val="00C46D33"/>
    <w:rsid w:val="00C47392"/>
    <w:rsid w:val="00C560C5"/>
    <w:rsid w:val="00C60889"/>
    <w:rsid w:val="00C60C1E"/>
    <w:rsid w:val="00C667D1"/>
    <w:rsid w:val="00C70B85"/>
    <w:rsid w:val="00C82E3E"/>
    <w:rsid w:val="00C83A32"/>
    <w:rsid w:val="00C83C0E"/>
    <w:rsid w:val="00C94888"/>
    <w:rsid w:val="00CA4453"/>
    <w:rsid w:val="00CA464F"/>
    <w:rsid w:val="00CB20C4"/>
    <w:rsid w:val="00CC006C"/>
    <w:rsid w:val="00CC4D5C"/>
    <w:rsid w:val="00CC543B"/>
    <w:rsid w:val="00CD3D2B"/>
    <w:rsid w:val="00CD73A2"/>
    <w:rsid w:val="00CE1E31"/>
    <w:rsid w:val="00CE4A77"/>
    <w:rsid w:val="00CE638D"/>
    <w:rsid w:val="00CF186E"/>
    <w:rsid w:val="00CF1B0B"/>
    <w:rsid w:val="00CF38E9"/>
    <w:rsid w:val="00CF6E50"/>
    <w:rsid w:val="00D03BC2"/>
    <w:rsid w:val="00D07300"/>
    <w:rsid w:val="00D11756"/>
    <w:rsid w:val="00D11FC9"/>
    <w:rsid w:val="00D1569D"/>
    <w:rsid w:val="00D50A40"/>
    <w:rsid w:val="00D51650"/>
    <w:rsid w:val="00D54C27"/>
    <w:rsid w:val="00D578B1"/>
    <w:rsid w:val="00D60766"/>
    <w:rsid w:val="00D6277E"/>
    <w:rsid w:val="00D64387"/>
    <w:rsid w:val="00D839AB"/>
    <w:rsid w:val="00D8787B"/>
    <w:rsid w:val="00D87AEB"/>
    <w:rsid w:val="00D9451D"/>
    <w:rsid w:val="00DA3062"/>
    <w:rsid w:val="00DA3ADB"/>
    <w:rsid w:val="00DA5943"/>
    <w:rsid w:val="00DB0C09"/>
    <w:rsid w:val="00DB3B24"/>
    <w:rsid w:val="00DD5C59"/>
    <w:rsid w:val="00DD7782"/>
    <w:rsid w:val="00DE1691"/>
    <w:rsid w:val="00DE20E3"/>
    <w:rsid w:val="00DE41EF"/>
    <w:rsid w:val="00DF0A78"/>
    <w:rsid w:val="00DF447B"/>
    <w:rsid w:val="00E003B9"/>
    <w:rsid w:val="00E13732"/>
    <w:rsid w:val="00E14CAB"/>
    <w:rsid w:val="00E21469"/>
    <w:rsid w:val="00E22402"/>
    <w:rsid w:val="00E24EC0"/>
    <w:rsid w:val="00E305B2"/>
    <w:rsid w:val="00E31B4B"/>
    <w:rsid w:val="00E4315F"/>
    <w:rsid w:val="00E43A98"/>
    <w:rsid w:val="00E53715"/>
    <w:rsid w:val="00E55BE7"/>
    <w:rsid w:val="00E65802"/>
    <w:rsid w:val="00E676DE"/>
    <w:rsid w:val="00E81149"/>
    <w:rsid w:val="00E819C3"/>
    <w:rsid w:val="00E834F3"/>
    <w:rsid w:val="00E84D95"/>
    <w:rsid w:val="00E97B2F"/>
    <w:rsid w:val="00EA0338"/>
    <w:rsid w:val="00EA1F8E"/>
    <w:rsid w:val="00EA52BF"/>
    <w:rsid w:val="00EB0332"/>
    <w:rsid w:val="00EC3AE4"/>
    <w:rsid w:val="00EC4922"/>
    <w:rsid w:val="00EC59B7"/>
    <w:rsid w:val="00ED13D1"/>
    <w:rsid w:val="00ED60BA"/>
    <w:rsid w:val="00ED60CF"/>
    <w:rsid w:val="00EE0F79"/>
    <w:rsid w:val="00EE39CD"/>
    <w:rsid w:val="00EE5807"/>
    <w:rsid w:val="00EE7B37"/>
    <w:rsid w:val="00EF0E49"/>
    <w:rsid w:val="00EF1299"/>
    <w:rsid w:val="00EF4568"/>
    <w:rsid w:val="00F0159C"/>
    <w:rsid w:val="00F03A2F"/>
    <w:rsid w:val="00F12836"/>
    <w:rsid w:val="00F3087A"/>
    <w:rsid w:val="00F31C6F"/>
    <w:rsid w:val="00F413F6"/>
    <w:rsid w:val="00F539BD"/>
    <w:rsid w:val="00F60DF5"/>
    <w:rsid w:val="00F65787"/>
    <w:rsid w:val="00F67217"/>
    <w:rsid w:val="00F678DE"/>
    <w:rsid w:val="00F7365A"/>
    <w:rsid w:val="00F746C3"/>
    <w:rsid w:val="00F81D53"/>
    <w:rsid w:val="00F85DA7"/>
    <w:rsid w:val="00F91C06"/>
    <w:rsid w:val="00F91D31"/>
    <w:rsid w:val="00F9680A"/>
    <w:rsid w:val="00FA13F3"/>
    <w:rsid w:val="00FD23D3"/>
    <w:rsid w:val="00FE2FA9"/>
    <w:rsid w:val="00FE53AF"/>
    <w:rsid w:val="00FF0EF2"/>
    <w:rsid w:val="01E23441"/>
    <w:rsid w:val="02C9AC38"/>
    <w:rsid w:val="047F622B"/>
    <w:rsid w:val="0600C450"/>
    <w:rsid w:val="080C87AC"/>
    <w:rsid w:val="0B5DB52C"/>
    <w:rsid w:val="0B8DB09F"/>
    <w:rsid w:val="108F972B"/>
    <w:rsid w:val="109A7C19"/>
    <w:rsid w:val="12F62AE3"/>
    <w:rsid w:val="132A4A99"/>
    <w:rsid w:val="13F98172"/>
    <w:rsid w:val="1431C345"/>
    <w:rsid w:val="14BA7ACC"/>
    <w:rsid w:val="16B2CA0F"/>
    <w:rsid w:val="1A8B65AF"/>
    <w:rsid w:val="1AAFDF2E"/>
    <w:rsid w:val="1AE53E2E"/>
    <w:rsid w:val="1C7A75D7"/>
    <w:rsid w:val="1CF3D150"/>
    <w:rsid w:val="1DA3ADC6"/>
    <w:rsid w:val="200CB582"/>
    <w:rsid w:val="202DC082"/>
    <w:rsid w:val="226C4C00"/>
    <w:rsid w:val="22D5FC06"/>
    <w:rsid w:val="23B1E26C"/>
    <w:rsid w:val="2672E9E9"/>
    <w:rsid w:val="2932F135"/>
    <w:rsid w:val="29DDB66B"/>
    <w:rsid w:val="29E408DE"/>
    <w:rsid w:val="2C0197A1"/>
    <w:rsid w:val="315A6D5D"/>
    <w:rsid w:val="31B873C4"/>
    <w:rsid w:val="3385843B"/>
    <w:rsid w:val="3A01AD05"/>
    <w:rsid w:val="3A55EF34"/>
    <w:rsid w:val="3AA10F1C"/>
    <w:rsid w:val="3B6BA648"/>
    <w:rsid w:val="3C4A05FF"/>
    <w:rsid w:val="3EE34667"/>
    <w:rsid w:val="403F5B68"/>
    <w:rsid w:val="444265EF"/>
    <w:rsid w:val="4692A3D9"/>
    <w:rsid w:val="473DEF3E"/>
    <w:rsid w:val="47D84A28"/>
    <w:rsid w:val="49726433"/>
    <w:rsid w:val="4A0CB7CA"/>
    <w:rsid w:val="4A512E10"/>
    <w:rsid w:val="4BA444D8"/>
    <w:rsid w:val="4D66558D"/>
    <w:rsid w:val="50DB3EC5"/>
    <w:rsid w:val="50F2AEDA"/>
    <w:rsid w:val="523199A7"/>
    <w:rsid w:val="52818CC0"/>
    <w:rsid w:val="5331E6EF"/>
    <w:rsid w:val="53D9BA94"/>
    <w:rsid w:val="540DF0EA"/>
    <w:rsid w:val="54C38512"/>
    <w:rsid w:val="5648A082"/>
    <w:rsid w:val="56F8F288"/>
    <w:rsid w:val="5A0D8D9B"/>
    <w:rsid w:val="5C0AC1DF"/>
    <w:rsid w:val="5CFCD8F5"/>
    <w:rsid w:val="60261B0A"/>
    <w:rsid w:val="605C58FE"/>
    <w:rsid w:val="61AD9FE0"/>
    <w:rsid w:val="6308A7B1"/>
    <w:rsid w:val="666486C3"/>
    <w:rsid w:val="6A2DD0DC"/>
    <w:rsid w:val="6D21FD41"/>
    <w:rsid w:val="78535D5C"/>
    <w:rsid w:val="7ED985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DA4A0"/>
  <w15:docId w15:val="{C3897BE4-58E6-4F65-A293-3C67113F6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after="225" w:line="360" w:lineRule="auto"/>
      <w:ind w:left="-360"/>
      <w:outlineLvl w:val="0"/>
    </w:pPr>
    <w:rPr>
      <w:rFonts w:ascii="Montserrat" w:eastAsia="Montserrat" w:hAnsi="Montserrat" w:cs="Montserrat"/>
      <w:color w:val="08995C"/>
      <w:sz w:val="24"/>
      <w:szCs w:val="24"/>
    </w:rPr>
  </w:style>
  <w:style w:type="paragraph" w:styleId="Heading2">
    <w:name w:val="heading 2"/>
    <w:basedOn w:val="Normal"/>
    <w:next w:val="Normal"/>
    <w:autoRedefine/>
    <w:rsid w:val="00DD7782"/>
    <w:pPr>
      <w:keepNext/>
      <w:keepLines/>
      <w:spacing w:after="225" w:line="240" w:lineRule="auto"/>
      <w:ind w:left="360" w:hanging="360"/>
      <w:contextualSpacing/>
      <w:outlineLvl w:val="1"/>
    </w:pPr>
    <w:rPr>
      <w:rFonts w:ascii="Montserrat" w:hAnsi="Montserrat"/>
      <w:color w:val="009CB1"/>
      <w:sz w:val="28"/>
      <w:szCs w:val="28"/>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ind w:left="-360"/>
    </w:pPr>
    <w:rPr>
      <w:rFonts w:ascii="Montserrat" w:eastAsia="Montserrat" w:hAnsi="Montserrat" w:cs="Montserrat"/>
      <w:sz w:val="36"/>
      <w:szCs w:val="36"/>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3">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7">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8">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9">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a">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b">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c">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d">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table" w:customStyle="1" w:styleId="ae">
    <w:basedOn w:val="TableNormal"/>
    <w:pPr>
      <w:spacing w:line="240" w:lineRule="auto"/>
    </w:pPr>
    <w:rPr>
      <w:rFonts w:ascii="Calibri" w:eastAsia="Calibri" w:hAnsi="Calibri" w:cs="Calibri"/>
    </w:rPr>
    <w:tblPr>
      <w:tblStyleRowBandSize w:val="1"/>
      <w:tblStyleColBandSize w:val="1"/>
      <w:tblCellMar>
        <w:top w:w="115" w:type="dxa"/>
        <w:left w:w="115" w:type="dxa"/>
        <w:bottom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365002"/>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5002"/>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213692"/>
    <w:rPr>
      <w:b/>
      <w:bCs/>
      <w:sz w:val="20"/>
      <w:szCs w:val="20"/>
    </w:rPr>
  </w:style>
  <w:style w:type="character" w:customStyle="1" w:styleId="CommentSubjectChar">
    <w:name w:val="Comment Subject Char"/>
    <w:basedOn w:val="CommentTextChar"/>
    <w:link w:val="CommentSubject"/>
    <w:uiPriority w:val="99"/>
    <w:semiHidden/>
    <w:rsid w:val="00213692"/>
    <w:rPr>
      <w:b/>
      <w:bCs/>
      <w:sz w:val="20"/>
      <w:szCs w:val="20"/>
    </w:rPr>
  </w:style>
  <w:style w:type="paragraph" w:styleId="ListParagraph">
    <w:name w:val="List Paragraph"/>
    <w:basedOn w:val="Normal"/>
    <w:uiPriority w:val="34"/>
    <w:qFormat/>
    <w:rsid w:val="00213692"/>
    <w:pPr>
      <w:ind w:left="720"/>
      <w:contextualSpacing/>
    </w:pPr>
  </w:style>
  <w:style w:type="paragraph" w:styleId="Header">
    <w:name w:val="header"/>
    <w:basedOn w:val="Normal"/>
    <w:link w:val="HeaderChar"/>
    <w:uiPriority w:val="99"/>
    <w:unhideWhenUsed/>
    <w:rsid w:val="00ED60BA"/>
    <w:pPr>
      <w:tabs>
        <w:tab w:val="center" w:pos="4680"/>
        <w:tab w:val="right" w:pos="9360"/>
      </w:tabs>
      <w:spacing w:line="240" w:lineRule="auto"/>
    </w:pPr>
  </w:style>
  <w:style w:type="character" w:customStyle="1" w:styleId="HeaderChar">
    <w:name w:val="Header Char"/>
    <w:basedOn w:val="DefaultParagraphFont"/>
    <w:link w:val="Header"/>
    <w:uiPriority w:val="99"/>
    <w:rsid w:val="00ED60BA"/>
  </w:style>
  <w:style w:type="paragraph" w:styleId="Footer">
    <w:name w:val="footer"/>
    <w:basedOn w:val="Normal"/>
    <w:link w:val="FooterChar"/>
    <w:uiPriority w:val="99"/>
    <w:unhideWhenUsed/>
    <w:rsid w:val="00ED60BA"/>
    <w:pPr>
      <w:tabs>
        <w:tab w:val="center" w:pos="4680"/>
        <w:tab w:val="right" w:pos="9360"/>
      </w:tabs>
      <w:spacing w:line="240" w:lineRule="auto"/>
    </w:pPr>
  </w:style>
  <w:style w:type="character" w:customStyle="1" w:styleId="FooterChar">
    <w:name w:val="Footer Char"/>
    <w:basedOn w:val="DefaultParagraphFont"/>
    <w:link w:val="Footer"/>
    <w:uiPriority w:val="99"/>
    <w:rsid w:val="00ED60BA"/>
  </w:style>
  <w:style w:type="table" w:styleId="TableGrid">
    <w:name w:val="Table Grid"/>
    <w:basedOn w:val="TableNormal"/>
    <w:uiPriority w:val="39"/>
    <w:rsid w:val="007E73E5"/>
    <w:pPr>
      <w:pBdr>
        <w:top w:val="none" w:sz="0" w:space="0" w:color="auto"/>
        <w:left w:val="none" w:sz="0" w:space="0" w:color="auto"/>
        <w:bottom w:val="none" w:sz="0" w:space="0" w:color="auto"/>
        <w:right w:val="none" w:sz="0" w:space="0" w:color="auto"/>
        <w:between w:val="none" w:sz="0" w:space="0" w:color="auto"/>
      </w:pBdr>
      <w:spacing w:line="240" w:lineRule="auto"/>
    </w:pPr>
    <w:rPr>
      <w:rFonts w:ascii="Times" w:eastAsia="Times New Roman" w:hAnsi="Times" w:cs="Times New Roman"/>
      <w:color w:val="auto"/>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3A2C"/>
    <w:rPr>
      <w:color w:val="0563C1"/>
      <w:u w:val="single"/>
    </w:rPr>
  </w:style>
  <w:style w:type="character" w:styleId="UnresolvedMention">
    <w:name w:val="Unresolved Mention"/>
    <w:basedOn w:val="DefaultParagraphFont"/>
    <w:uiPriority w:val="99"/>
    <w:unhideWhenUsed/>
    <w:rsid w:val="004B0592"/>
    <w:rPr>
      <w:color w:val="605E5C"/>
      <w:shd w:val="clear" w:color="auto" w:fill="E1DFDD"/>
    </w:rPr>
  </w:style>
  <w:style w:type="character" w:styleId="Mention">
    <w:name w:val="Mention"/>
    <w:basedOn w:val="DefaultParagraphFont"/>
    <w:uiPriority w:val="99"/>
    <w:unhideWhenUsed/>
    <w:rsid w:val="004B0592"/>
    <w:rPr>
      <w:color w:val="2B579A"/>
      <w:shd w:val="clear" w:color="auto" w:fill="E1DFDD"/>
    </w:rPr>
  </w:style>
  <w:style w:type="paragraph" w:styleId="NoSpacing">
    <w:name w:val="No Spacing"/>
    <w:uiPriority w:val="1"/>
    <w:qFormat/>
    <w:rsid w:val="00142499"/>
    <w:pPr>
      <w:spacing w:line="240" w:lineRule="auto"/>
    </w:pPr>
  </w:style>
  <w:style w:type="character" w:styleId="Strong">
    <w:name w:val="Strong"/>
    <w:basedOn w:val="DefaultParagraphFont"/>
    <w:uiPriority w:val="22"/>
    <w:qFormat/>
    <w:rsid w:val="00782819"/>
    <w:rPr>
      <w:b/>
      <w:bCs/>
    </w:rPr>
  </w:style>
  <w:style w:type="paragraph" w:styleId="TOCHeading">
    <w:name w:val="TOC Heading"/>
    <w:basedOn w:val="Heading1"/>
    <w:next w:val="Normal"/>
    <w:uiPriority w:val="39"/>
    <w:unhideWhenUsed/>
    <w:qFormat/>
    <w:rsid w:val="00E676DE"/>
    <w:pPr>
      <w:pBdr>
        <w:top w:val="none" w:sz="0" w:space="0" w:color="auto"/>
        <w:left w:val="none" w:sz="0" w:space="0" w:color="auto"/>
        <w:bottom w:val="none" w:sz="0" w:space="0" w:color="auto"/>
        <w:right w:val="none" w:sz="0" w:space="0" w:color="auto"/>
        <w:between w:val="none" w:sz="0" w:space="0" w:color="auto"/>
      </w:pBdr>
      <w:spacing w:before="240" w:after="0" w:line="259" w:lineRule="auto"/>
      <w:ind w:left="0"/>
      <w:outlineLvl w:val="9"/>
    </w:pPr>
    <w:rPr>
      <w:rFonts w:asciiTheme="majorHAnsi" w:eastAsiaTheme="majorEastAsia" w:hAnsiTheme="majorHAnsi" w:cstheme="majorBidi"/>
      <w:color w:val="00497A" w:themeColor="accent1" w:themeShade="BF"/>
      <w:sz w:val="32"/>
      <w:szCs w:val="32"/>
      <w:lang w:val="en-US"/>
    </w:rPr>
  </w:style>
  <w:style w:type="paragraph" w:styleId="TOC1">
    <w:name w:val="toc 1"/>
    <w:basedOn w:val="Normal"/>
    <w:next w:val="Normal"/>
    <w:autoRedefine/>
    <w:uiPriority w:val="39"/>
    <w:unhideWhenUsed/>
    <w:rsid w:val="00E676DE"/>
    <w:pPr>
      <w:spacing w:after="100"/>
    </w:pPr>
  </w:style>
  <w:style w:type="paragraph" w:styleId="TOC2">
    <w:name w:val="toc 2"/>
    <w:basedOn w:val="Normal"/>
    <w:next w:val="Normal"/>
    <w:autoRedefine/>
    <w:uiPriority w:val="39"/>
    <w:unhideWhenUsed/>
    <w:rsid w:val="00E676DE"/>
    <w:pPr>
      <w:spacing w:after="100"/>
      <w:ind w:left="220"/>
    </w:pPr>
  </w:style>
  <w:style w:type="paragraph" w:customStyle="1" w:styleId="Normal1">
    <w:name w:val="Normal1"/>
    <w:rsid w:val="00D1569D"/>
    <w:pPr>
      <w:pBdr>
        <w:top w:val="none" w:sz="0" w:space="0" w:color="auto"/>
        <w:left w:val="none" w:sz="0" w:space="0" w:color="auto"/>
        <w:bottom w:val="none" w:sz="0" w:space="0" w:color="auto"/>
        <w:right w:val="none" w:sz="0" w:space="0" w:color="auto"/>
        <w:between w:val="none" w:sz="0" w:space="0" w:color="auto"/>
      </w:pBdr>
    </w:pPr>
    <w:rPr>
      <w:rFonts w:ascii="Arial" w:eastAsia="Arial" w:hAnsi="Arial" w:cs="Arial"/>
      <w:lang w:val="en-US"/>
    </w:rPr>
  </w:style>
  <w:style w:type="character" w:styleId="PageNumber">
    <w:name w:val="page number"/>
    <w:basedOn w:val="DefaultParagraphFont"/>
    <w:uiPriority w:val="99"/>
    <w:semiHidden/>
    <w:unhideWhenUsed/>
    <w:rsid w:val="003B0E56"/>
  </w:style>
  <w:style w:type="table" w:styleId="GridTable4-Accent4">
    <w:name w:val="Grid Table 4 Accent 4"/>
    <w:basedOn w:val="TableNormal"/>
    <w:uiPriority w:val="49"/>
    <w:rsid w:val="00087ED0"/>
    <w:pPr>
      <w:spacing w:line="240" w:lineRule="auto"/>
    </w:pPr>
    <w:tblPr>
      <w:tblStyleRowBandSize w:val="1"/>
      <w:tblStyleColBandSize w:val="1"/>
      <w:tblBorders>
        <w:top w:val="single" w:sz="4" w:space="0" w:color="93D391" w:themeColor="accent4" w:themeTint="99"/>
        <w:left w:val="single" w:sz="4" w:space="0" w:color="93D391" w:themeColor="accent4" w:themeTint="99"/>
        <w:bottom w:val="single" w:sz="4" w:space="0" w:color="93D391" w:themeColor="accent4" w:themeTint="99"/>
        <w:right w:val="single" w:sz="4" w:space="0" w:color="93D391" w:themeColor="accent4" w:themeTint="99"/>
        <w:insideH w:val="single" w:sz="4" w:space="0" w:color="93D391" w:themeColor="accent4" w:themeTint="99"/>
        <w:insideV w:val="single" w:sz="4" w:space="0" w:color="93D391" w:themeColor="accent4" w:themeTint="99"/>
      </w:tblBorders>
    </w:tblPr>
    <w:tblStylePr w:type="firstRow">
      <w:rPr>
        <w:b/>
        <w:bCs/>
        <w:color w:val="FFFFFF" w:themeColor="background1"/>
      </w:rPr>
      <w:tblPr/>
      <w:tcPr>
        <w:tcBorders>
          <w:top w:val="single" w:sz="4" w:space="0" w:color="4CB748" w:themeColor="accent4"/>
          <w:left w:val="single" w:sz="4" w:space="0" w:color="4CB748" w:themeColor="accent4"/>
          <w:bottom w:val="single" w:sz="4" w:space="0" w:color="4CB748" w:themeColor="accent4"/>
          <w:right w:val="single" w:sz="4" w:space="0" w:color="4CB748" w:themeColor="accent4"/>
          <w:insideH w:val="nil"/>
          <w:insideV w:val="nil"/>
        </w:tcBorders>
        <w:shd w:val="clear" w:color="auto" w:fill="4CB748" w:themeFill="accent4"/>
      </w:tcPr>
    </w:tblStylePr>
    <w:tblStylePr w:type="lastRow">
      <w:rPr>
        <w:b/>
        <w:bCs/>
      </w:rPr>
      <w:tblPr/>
      <w:tcPr>
        <w:tcBorders>
          <w:top w:val="double" w:sz="4" w:space="0" w:color="4CB748" w:themeColor="accent4"/>
        </w:tcBorders>
      </w:tcPr>
    </w:tblStylePr>
    <w:tblStylePr w:type="firstCol">
      <w:rPr>
        <w:b/>
        <w:bCs/>
      </w:rPr>
    </w:tblStylePr>
    <w:tblStylePr w:type="lastCol">
      <w:rPr>
        <w:b/>
        <w:bCs/>
      </w:rPr>
    </w:tblStylePr>
    <w:tblStylePr w:type="band1Vert">
      <w:tblPr/>
      <w:tcPr>
        <w:shd w:val="clear" w:color="auto" w:fill="DBF0DA" w:themeFill="accent4" w:themeFillTint="33"/>
      </w:tcPr>
    </w:tblStylePr>
    <w:tblStylePr w:type="band1Horz">
      <w:tblPr/>
      <w:tcPr>
        <w:shd w:val="clear" w:color="auto" w:fill="DBF0DA" w:themeFill="accent4" w:themeFillTint="33"/>
      </w:tcPr>
    </w:tblStylePr>
  </w:style>
  <w:style w:type="table" w:customStyle="1" w:styleId="TableGrid1">
    <w:name w:val="Table Grid1"/>
    <w:basedOn w:val="TableNormal"/>
    <w:next w:val="TableGrid"/>
    <w:uiPriority w:val="39"/>
    <w:rsid w:val="00322F3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55B6D"/>
    <w:pPr>
      <w:spacing w:line="240" w:lineRule="auto"/>
    </w:pPr>
    <w:tblPr>
      <w:tblStyleRowBandSize w:val="1"/>
      <w:tblStyleColBandSize w:val="1"/>
      <w:tblBorders>
        <w:top w:val="single" w:sz="4" w:space="0" w:color="2EABFF" w:themeColor="accent1" w:themeTint="99"/>
        <w:left w:val="single" w:sz="4" w:space="0" w:color="2EABFF" w:themeColor="accent1" w:themeTint="99"/>
        <w:bottom w:val="single" w:sz="4" w:space="0" w:color="2EABFF" w:themeColor="accent1" w:themeTint="99"/>
        <w:right w:val="single" w:sz="4" w:space="0" w:color="2EABFF" w:themeColor="accent1" w:themeTint="99"/>
        <w:insideH w:val="single" w:sz="4" w:space="0" w:color="2EABFF" w:themeColor="accent1" w:themeTint="99"/>
        <w:insideV w:val="single" w:sz="4" w:space="0" w:color="2EABFF" w:themeColor="accent1" w:themeTint="99"/>
      </w:tblBorders>
    </w:tblPr>
    <w:tblStylePr w:type="firstRow">
      <w:rPr>
        <w:b/>
        <w:bCs/>
        <w:color w:val="FFFFFF" w:themeColor="background1"/>
      </w:rPr>
      <w:tblPr/>
      <w:tcPr>
        <w:tcBorders>
          <w:top w:val="single" w:sz="4" w:space="0" w:color="0062A3" w:themeColor="accent1"/>
          <w:left w:val="single" w:sz="4" w:space="0" w:color="0062A3" w:themeColor="accent1"/>
          <w:bottom w:val="single" w:sz="4" w:space="0" w:color="0062A3" w:themeColor="accent1"/>
          <w:right w:val="single" w:sz="4" w:space="0" w:color="0062A3" w:themeColor="accent1"/>
          <w:insideH w:val="nil"/>
          <w:insideV w:val="nil"/>
        </w:tcBorders>
        <w:shd w:val="clear" w:color="auto" w:fill="0062A3" w:themeFill="accent1"/>
      </w:tcPr>
    </w:tblStylePr>
    <w:tblStylePr w:type="lastRow">
      <w:rPr>
        <w:b/>
        <w:bCs/>
      </w:rPr>
      <w:tblPr/>
      <w:tcPr>
        <w:tcBorders>
          <w:top w:val="double" w:sz="4" w:space="0" w:color="0062A3" w:themeColor="accent1"/>
        </w:tcBorders>
      </w:tcPr>
    </w:tblStylePr>
    <w:tblStylePr w:type="firstCol">
      <w:rPr>
        <w:b/>
        <w:bCs/>
      </w:rPr>
    </w:tblStylePr>
    <w:tblStylePr w:type="lastCol">
      <w:rPr>
        <w:b/>
        <w:bCs/>
      </w:rPr>
    </w:tblStylePr>
    <w:tblStylePr w:type="band1Vert">
      <w:tblPr/>
      <w:tcPr>
        <w:shd w:val="clear" w:color="auto" w:fill="B9E3FF" w:themeFill="accent1" w:themeFillTint="33"/>
      </w:tcPr>
    </w:tblStylePr>
    <w:tblStylePr w:type="band1Horz">
      <w:tblPr/>
      <w:tcPr>
        <w:shd w:val="clear" w:color="auto" w:fill="B9E3FF" w:themeFill="accent1" w:themeFillTint="33"/>
      </w:tcPr>
    </w:tblStylePr>
  </w:style>
  <w:style w:type="character" w:styleId="FollowedHyperlink">
    <w:name w:val="FollowedHyperlink"/>
    <w:basedOn w:val="DefaultParagraphFont"/>
    <w:uiPriority w:val="99"/>
    <w:semiHidden/>
    <w:unhideWhenUsed/>
    <w:rsid w:val="00B76A7A"/>
    <w:rPr>
      <w:color w:val="D218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29403">
      <w:bodyDiv w:val="1"/>
      <w:marLeft w:val="0"/>
      <w:marRight w:val="0"/>
      <w:marTop w:val="0"/>
      <w:marBottom w:val="0"/>
      <w:divBdr>
        <w:top w:val="none" w:sz="0" w:space="0" w:color="auto"/>
        <w:left w:val="none" w:sz="0" w:space="0" w:color="auto"/>
        <w:bottom w:val="none" w:sz="0" w:space="0" w:color="auto"/>
        <w:right w:val="none" w:sz="0" w:space="0" w:color="auto"/>
      </w:divBdr>
    </w:div>
    <w:div w:id="295373062">
      <w:bodyDiv w:val="1"/>
      <w:marLeft w:val="0"/>
      <w:marRight w:val="0"/>
      <w:marTop w:val="0"/>
      <w:marBottom w:val="0"/>
      <w:divBdr>
        <w:top w:val="none" w:sz="0" w:space="0" w:color="auto"/>
        <w:left w:val="none" w:sz="0" w:space="0" w:color="auto"/>
        <w:bottom w:val="none" w:sz="0" w:space="0" w:color="auto"/>
        <w:right w:val="none" w:sz="0" w:space="0" w:color="auto"/>
      </w:divBdr>
      <w:divsChild>
        <w:div w:id="134223145">
          <w:marLeft w:val="576"/>
          <w:marRight w:val="0"/>
          <w:marTop w:val="200"/>
          <w:marBottom w:val="120"/>
          <w:divBdr>
            <w:top w:val="none" w:sz="0" w:space="0" w:color="auto"/>
            <w:left w:val="none" w:sz="0" w:space="0" w:color="auto"/>
            <w:bottom w:val="none" w:sz="0" w:space="0" w:color="auto"/>
            <w:right w:val="none" w:sz="0" w:space="0" w:color="auto"/>
          </w:divBdr>
        </w:div>
        <w:div w:id="269121455">
          <w:marLeft w:val="576"/>
          <w:marRight w:val="0"/>
          <w:marTop w:val="200"/>
          <w:marBottom w:val="120"/>
          <w:divBdr>
            <w:top w:val="none" w:sz="0" w:space="0" w:color="auto"/>
            <w:left w:val="none" w:sz="0" w:space="0" w:color="auto"/>
            <w:bottom w:val="none" w:sz="0" w:space="0" w:color="auto"/>
            <w:right w:val="none" w:sz="0" w:space="0" w:color="auto"/>
          </w:divBdr>
        </w:div>
        <w:div w:id="313410695">
          <w:marLeft w:val="1253"/>
          <w:marRight w:val="0"/>
          <w:marTop w:val="100"/>
          <w:marBottom w:val="120"/>
          <w:divBdr>
            <w:top w:val="none" w:sz="0" w:space="0" w:color="auto"/>
            <w:left w:val="none" w:sz="0" w:space="0" w:color="auto"/>
            <w:bottom w:val="none" w:sz="0" w:space="0" w:color="auto"/>
            <w:right w:val="none" w:sz="0" w:space="0" w:color="auto"/>
          </w:divBdr>
        </w:div>
        <w:div w:id="682517026">
          <w:marLeft w:val="576"/>
          <w:marRight w:val="0"/>
          <w:marTop w:val="200"/>
          <w:marBottom w:val="120"/>
          <w:divBdr>
            <w:top w:val="none" w:sz="0" w:space="0" w:color="auto"/>
            <w:left w:val="none" w:sz="0" w:space="0" w:color="auto"/>
            <w:bottom w:val="none" w:sz="0" w:space="0" w:color="auto"/>
            <w:right w:val="none" w:sz="0" w:space="0" w:color="auto"/>
          </w:divBdr>
        </w:div>
        <w:div w:id="782649157">
          <w:marLeft w:val="1253"/>
          <w:marRight w:val="0"/>
          <w:marTop w:val="100"/>
          <w:marBottom w:val="120"/>
          <w:divBdr>
            <w:top w:val="none" w:sz="0" w:space="0" w:color="auto"/>
            <w:left w:val="none" w:sz="0" w:space="0" w:color="auto"/>
            <w:bottom w:val="none" w:sz="0" w:space="0" w:color="auto"/>
            <w:right w:val="none" w:sz="0" w:space="0" w:color="auto"/>
          </w:divBdr>
        </w:div>
        <w:div w:id="1682586445">
          <w:marLeft w:val="576"/>
          <w:marRight w:val="0"/>
          <w:marTop w:val="200"/>
          <w:marBottom w:val="120"/>
          <w:divBdr>
            <w:top w:val="none" w:sz="0" w:space="0" w:color="auto"/>
            <w:left w:val="none" w:sz="0" w:space="0" w:color="auto"/>
            <w:bottom w:val="none" w:sz="0" w:space="0" w:color="auto"/>
            <w:right w:val="none" w:sz="0" w:space="0" w:color="auto"/>
          </w:divBdr>
        </w:div>
        <w:div w:id="2001929719">
          <w:marLeft w:val="576"/>
          <w:marRight w:val="0"/>
          <w:marTop w:val="200"/>
          <w:marBottom w:val="120"/>
          <w:divBdr>
            <w:top w:val="none" w:sz="0" w:space="0" w:color="auto"/>
            <w:left w:val="none" w:sz="0" w:space="0" w:color="auto"/>
            <w:bottom w:val="none" w:sz="0" w:space="0" w:color="auto"/>
            <w:right w:val="none" w:sz="0" w:space="0" w:color="auto"/>
          </w:divBdr>
        </w:div>
      </w:divsChild>
    </w:div>
    <w:div w:id="393551626">
      <w:bodyDiv w:val="1"/>
      <w:marLeft w:val="0"/>
      <w:marRight w:val="0"/>
      <w:marTop w:val="0"/>
      <w:marBottom w:val="0"/>
      <w:divBdr>
        <w:top w:val="none" w:sz="0" w:space="0" w:color="auto"/>
        <w:left w:val="none" w:sz="0" w:space="0" w:color="auto"/>
        <w:bottom w:val="none" w:sz="0" w:space="0" w:color="auto"/>
        <w:right w:val="none" w:sz="0" w:space="0" w:color="auto"/>
      </w:divBdr>
      <w:divsChild>
        <w:div w:id="260572366">
          <w:marLeft w:val="720"/>
          <w:marRight w:val="0"/>
          <w:marTop w:val="200"/>
          <w:marBottom w:val="120"/>
          <w:divBdr>
            <w:top w:val="none" w:sz="0" w:space="0" w:color="auto"/>
            <w:left w:val="none" w:sz="0" w:space="0" w:color="auto"/>
            <w:bottom w:val="none" w:sz="0" w:space="0" w:color="auto"/>
            <w:right w:val="none" w:sz="0" w:space="0" w:color="auto"/>
          </w:divBdr>
        </w:div>
        <w:div w:id="624971869">
          <w:marLeft w:val="720"/>
          <w:marRight w:val="0"/>
          <w:marTop w:val="200"/>
          <w:marBottom w:val="120"/>
          <w:divBdr>
            <w:top w:val="none" w:sz="0" w:space="0" w:color="auto"/>
            <w:left w:val="none" w:sz="0" w:space="0" w:color="auto"/>
            <w:bottom w:val="none" w:sz="0" w:space="0" w:color="auto"/>
            <w:right w:val="none" w:sz="0" w:space="0" w:color="auto"/>
          </w:divBdr>
        </w:div>
        <w:div w:id="991637322">
          <w:marLeft w:val="720"/>
          <w:marRight w:val="0"/>
          <w:marTop w:val="200"/>
          <w:marBottom w:val="120"/>
          <w:divBdr>
            <w:top w:val="none" w:sz="0" w:space="0" w:color="auto"/>
            <w:left w:val="none" w:sz="0" w:space="0" w:color="auto"/>
            <w:bottom w:val="none" w:sz="0" w:space="0" w:color="auto"/>
            <w:right w:val="none" w:sz="0" w:space="0" w:color="auto"/>
          </w:divBdr>
        </w:div>
        <w:div w:id="1596160368">
          <w:marLeft w:val="720"/>
          <w:marRight w:val="0"/>
          <w:marTop w:val="200"/>
          <w:marBottom w:val="120"/>
          <w:divBdr>
            <w:top w:val="none" w:sz="0" w:space="0" w:color="auto"/>
            <w:left w:val="none" w:sz="0" w:space="0" w:color="auto"/>
            <w:bottom w:val="none" w:sz="0" w:space="0" w:color="auto"/>
            <w:right w:val="none" w:sz="0" w:space="0" w:color="auto"/>
          </w:divBdr>
        </w:div>
        <w:div w:id="1921451086">
          <w:marLeft w:val="720"/>
          <w:marRight w:val="0"/>
          <w:marTop w:val="200"/>
          <w:marBottom w:val="120"/>
          <w:divBdr>
            <w:top w:val="none" w:sz="0" w:space="0" w:color="auto"/>
            <w:left w:val="none" w:sz="0" w:space="0" w:color="auto"/>
            <w:bottom w:val="none" w:sz="0" w:space="0" w:color="auto"/>
            <w:right w:val="none" w:sz="0" w:space="0" w:color="auto"/>
          </w:divBdr>
        </w:div>
        <w:div w:id="2029139792">
          <w:marLeft w:val="720"/>
          <w:marRight w:val="0"/>
          <w:marTop w:val="200"/>
          <w:marBottom w:val="120"/>
          <w:divBdr>
            <w:top w:val="none" w:sz="0" w:space="0" w:color="auto"/>
            <w:left w:val="none" w:sz="0" w:space="0" w:color="auto"/>
            <w:bottom w:val="none" w:sz="0" w:space="0" w:color="auto"/>
            <w:right w:val="none" w:sz="0" w:space="0" w:color="auto"/>
          </w:divBdr>
        </w:div>
      </w:divsChild>
    </w:div>
    <w:div w:id="465466162">
      <w:bodyDiv w:val="1"/>
      <w:marLeft w:val="0"/>
      <w:marRight w:val="0"/>
      <w:marTop w:val="0"/>
      <w:marBottom w:val="0"/>
      <w:divBdr>
        <w:top w:val="none" w:sz="0" w:space="0" w:color="auto"/>
        <w:left w:val="none" w:sz="0" w:space="0" w:color="auto"/>
        <w:bottom w:val="none" w:sz="0" w:space="0" w:color="auto"/>
        <w:right w:val="none" w:sz="0" w:space="0" w:color="auto"/>
      </w:divBdr>
    </w:div>
    <w:div w:id="637228528">
      <w:bodyDiv w:val="1"/>
      <w:marLeft w:val="0"/>
      <w:marRight w:val="0"/>
      <w:marTop w:val="0"/>
      <w:marBottom w:val="0"/>
      <w:divBdr>
        <w:top w:val="none" w:sz="0" w:space="0" w:color="auto"/>
        <w:left w:val="none" w:sz="0" w:space="0" w:color="auto"/>
        <w:bottom w:val="none" w:sz="0" w:space="0" w:color="auto"/>
        <w:right w:val="none" w:sz="0" w:space="0" w:color="auto"/>
      </w:divBdr>
      <w:divsChild>
        <w:div w:id="701519148">
          <w:marLeft w:val="1310"/>
          <w:marRight w:val="0"/>
          <w:marTop w:val="100"/>
          <w:marBottom w:val="120"/>
          <w:divBdr>
            <w:top w:val="none" w:sz="0" w:space="0" w:color="auto"/>
            <w:left w:val="none" w:sz="0" w:space="0" w:color="auto"/>
            <w:bottom w:val="none" w:sz="0" w:space="0" w:color="auto"/>
            <w:right w:val="none" w:sz="0" w:space="0" w:color="auto"/>
          </w:divBdr>
        </w:div>
        <w:div w:id="727991311">
          <w:marLeft w:val="1310"/>
          <w:marRight w:val="0"/>
          <w:marTop w:val="100"/>
          <w:marBottom w:val="120"/>
          <w:divBdr>
            <w:top w:val="none" w:sz="0" w:space="0" w:color="auto"/>
            <w:left w:val="none" w:sz="0" w:space="0" w:color="auto"/>
            <w:bottom w:val="none" w:sz="0" w:space="0" w:color="auto"/>
            <w:right w:val="none" w:sz="0" w:space="0" w:color="auto"/>
          </w:divBdr>
        </w:div>
        <w:div w:id="927345304">
          <w:marLeft w:val="576"/>
          <w:marRight w:val="0"/>
          <w:marTop w:val="200"/>
          <w:marBottom w:val="120"/>
          <w:divBdr>
            <w:top w:val="none" w:sz="0" w:space="0" w:color="auto"/>
            <w:left w:val="none" w:sz="0" w:space="0" w:color="auto"/>
            <w:bottom w:val="none" w:sz="0" w:space="0" w:color="auto"/>
            <w:right w:val="none" w:sz="0" w:space="0" w:color="auto"/>
          </w:divBdr>
        </w:div>
        <w:div w:id="1781948801">
          <w:marLeft w:val="1310"/>
          <w:marRight w:val="0"/>
          <w:marTop w:val="100"/>
          <w:marBottom w:val="120"/>
          <w:divBdr>
            <w:top w:val="none" w:sz="0" w:space="0" w:color="auto"/>
            <w:left w:val="none" w:sz="0" w:space="0" w:color="auto"/>
            <w:bottom w:val="none" w:sz="0" w:space="0" w:color="auto"/>
            <w:right w:val="none" w:sz="0" w:space="0" w:color="auto"/>
          </w:divBdr>
        </w:div>
      </w:divsChild>
    </w:div>
    <w:div w:id="704645001">
      <w:bodyDiv w:val="1"/>
      <w:marLeft w:val="0"/>
      <w:marRight w:val="0"/>
      <w:marTop w:val="0"/>
      <w:marBottom w:val="0"/>
      <w:divBdr>
        <w:top w:val="none" w:sz="0" w:space="0" w:color="auto"/>
        <w:left w:val="none" w:sz="0" w:space="0" w:color="auto"/>
        <w:bottom w:val="none" w:sz="0" w:space="0" w:color="auto"/>
        <w:right w:val="none" w:sz="0" w:space="0" w:color="auto"/>
      </w:divBdr>
    </w:div>
    <w:div w:id="706637559">
      <w:bodyDiv w:val="1"/>
      <w:marLeft w:val="0"/>
      <w:marRight w:val="0"/>
      <w:marTop w:val="0"/>
      <w:marBottom w:val="0"/>
      <w:divBdr>
        <w:top w:val="none" w:sz="0" w:space="0" w:color="auto"/>
        <w:left w:val="none" w:sz="0" w:space="0" w:color="auto"/>
        <w:bottom w:val="none" w:sz="0" w:space="0" w:color="auto"/>
        <w:right w:val="none" w:sz="0" w:space="0" w:color="auto"/>
      </w:divBdr>
      <w:divsChild>
        <w:div w:id="161049165">
          <w:marLeft w:val="1310"/>
          <w:marRight w:val="0"/>
          <w:marTop w:val="100"/>
          <w:marBottom w:val="120"/>
          <w:divBdr>
            <w:top w:val="none" w:sz="0" w:space="0" w:color="auto"/>
            <w:left w:val="none" w:sz="0" w:space="0" w:color="auto"/>
            <w:bottom w:val="none" w:sz="0" w:space="0" w:color="auto"/>
            <w:right w:val="none" w:sz="0" w:space="0" w:color="auto"/>
          </w:divBdr>
        </w:div>
        <w:div w:id="460535661">
          <w:marLeft w:val="1310"/>
          <w:marRight w:val="0"/>
          <w:marTop w:val="100"/>
          <w:marBottom w:val="120"/>
          <w:divBdr>
            <w:top w:val="none" w:sz="0" w:space="0" w:color="auto"/>
            <w:left w:val="none" w:sz="0" w:space="0" w:color="auto"/>
            <w:bottom w:val="none" w:sz="0" w:space="0" w:color="auto"/>
            <w:right w:val="none" w:sz="0" w:space="0" w:color="auto"/>
          </w:divBdr>
        </w:div>
        <w:div w:id="726150292">
          <w:marLeft w:val="1310"/>
          <w:marRight w:val="0"/>
          <w:marTop w:val="100"/>
          <w:marBottom w:val="120"/>
          <w:divBdr>
            <w:top w:val="none" w:sz="0" w:space="0" w:color="auto"/>
            <w:left w:val="none" w:sz="0" w:space="0" w:color="auto"/>
            <w:bottom w:val="none" w:sz="0" w:space="0" w:color="auto"/>
            <w:right w:val="none" w:sz="0" w:space="0" w:color="auto"/>
          </w:divBdr>
        </w:div>
        <w:div w:id="780338408">
          <w:marLeft w:val="720"/>
          <w:marRight w:val="0"/>
          <w:marTop w:val="200"/>
          <w:marBottom w:val="120"/>
          <w:divBdr>
            <w:top w:val="none" w:sz="0" w:space="0" w:color="auto"/>
            <w:left w:val="none" w:sz="0" w:space="0" w:color="auto"/>
            <w:bottom w:val="none" w:sz="0" w:space="0" w:color="auto"/>
            <w:right w:val="none" w:sz="0" w:space="0" w:color="auto"/>
          </w:divBdr>
        </w:div>
        <w:div w:id="874731680">
          <w:marLeft w:val="1310"/>
          <w:marRight w:val="0"/>
          <w:marTop w:val="100"/>
          <w:marBottom w:val="120"/>
          <w:divBdr>
            <w:top w:val="none" w:sz="0" w:space="0" w:color="auto"/>
            <w:left w:val="none" w:sz="0" w:space="0" w:color="auto"/>
            <w:bottom w:val="none" w:sz="0" w:space="0" w:color="auto"/>
            <w:right w:val="none" w:sz="0" w:space="0" w:color="auto"/>
          </w:divBdr>
        </w:div>
        <w:div w:id="1271009335">
          <w:marLeft w:val="1310"/>
          <w:marRight w:val="0"/>
          <w:marTop w:val="100"/>
          <w:marBottom w:val="120"/>
          <w:divBdr>
            <w:top w:val="none" w:sz="0" w:space="0" w:color="auto"/>
            <w:left w:val="none" w:sz="0" w:space="0" w:color="auto"/>
            <w:bottom w:val="none" w:sz="0" w:space="0" w:color="auto"/>
            <w:right w:val="none" w:sz="0" w:space="0" w:color="auto"/>
          </w:divBdr>
        </w:div>
        <w:div w:id="1296375974">
          <w:marLeft w:val="1310"/>
          <w:marRight w:val="0"/>
          <w:marTop w:val="100"/>
          <w:marBottom w:val="120"/>
          <w:divBdr>
            <w:top w:val="none" w:sz="0" w:space="0" w:color="auto"/>
            <w:left w:val="none" w:sz="0" w:space="0" w:color="auto"/>
            <w:bottom w:val="none" w:sz="0" w:space="0" w:color="auto"/>
            <w:right w:val="none" w:sz="0" w:space="0" w:color="auto"/>
          </w:divBdr>
        </w:div>
        <w:div w:id="1476291616">
          <w:marLeft w:val="1310"/>
          <w:marRight w:val="0"/>
          <w:marTop w:val="100"/>
          <w:marBottom w:val="120"/>
          <w:divBdr>
            <w:top w:val="none" w:sz="0" w:space="0" w:color="auto"/>
            <w:left w:val="none" w:sz="0" w:space="0" w:color="auto"/>
            <w:bottom w:val="none" w:sz="0" w:space="0" w:color="auto"/>
            <w:right w:val="none" w:sz="0" w:space="0" w:color="auto"/>
          </w:divBdr>
        </w:div>
      </w:divsChild>
    </w:div>
    <w:div w:id="913128264">
      <w:bodyDiv w:val="1"/>
      <w:marLeft w:val="0"/>
      <w:marRight w:val="0"/>
      <w:marTop w:val="0"/>
      <w:marBottom w:val="0"/>
      <w:divBdr>
        <w:top w:val="none" w:sz="0" w:space="0" w:color="auto"/>
        <w:left w:val="none" w:sz="0" w:space="0" w:color="auto"/>
        <w:bottom w:val="none" w:sz="0" w:space="0" w:color="auto"/>
        <w:right w:val="none" w:sz="0" w:space="0" w:color="auto"/>
      </w:divBdr>
    </w:div>
    <w:div w:id="951860051">
      <w:bodyDiv w:val="1"/>
      <w:marLeft w:val="0"/>
      <w:marRight w:val="0"/>
      <w:marTop w:val="0"/>
      <w:marBottom w:val="0"/>
      <w:divBdr>
        <w:top w:val="none" w:sz="0" w:space="0" w:color="auto"/>
        <w:left w:val="none" w:sz="0" w:space="0" w:color="auto"/>
        <w:bottom w:val="none" w:sz="0" w:space="0" w:color="auto"/>
        <w:right w:val="none" w:sz="0" w:space="0" w:color="auto"/>
      </w:divBdr>
      <w:divsChild>
        <w:div w:id="25637883">
          <w:marLeft w:val="547"/>
          <w:marRight w:val="0"/>
          <w:marTop w:val="200"/>
          <w:marBottom w:val="120"/>
          <w:divBdr>
            <w:top w:val="none" w:sz="0" w:space="0" w:color="auto"/>
            <w:left w:val="none" w:sz="0" w:space="0" w:color="auto"/>
            <w:bottom w:val="none" w:sz="0" w:space="0" w:color="auto"/>
            <w:right w:val="none" w:sz="0" w:space="0" w:color="auto"/>
          </w:divBdr>
        </w:div>
        <w:div w:id="188106504">
          <w:marLeft w:val="1080"/>
          <w:marRight w:val="0"/>
          <w:marTop w:val="100"/>
          <w:marBottom w:val="120"/>
          <w:divBdr>
            <w:top w:val="none" w:sz="0" w:space="0" w:color="auto"/>
            <w:left w:val="none" w:sz="0" w:space="0" w:color="auto"/>
            <w:bottom w:val="none" w:sz="0" w:space="0" w:color="auto"/>
            <w:right w:val="none" w:sz="0" w:space="0" w:color="auto"/>
          </w:divBdr>
        </w:div>
        <w:div w:id="536048660">
          <w:marLeft w:val="547"/>
          <w:marRight w:val="0"/>
          <w:marTop w:val="200"/>
          <w:marBottom w:val="120"/>
          <w:divBdr>
            <w:top w:val="none" w:sz="0" w:space="0" w:color="auto"/>
            <w:left w:val="none" w:sz="0" w:space="0" w:color="auto"/>
            <w:bottom w:val="none" w:sz="0" w:space="0" w:color="auto"/>
            <w:right w:val="none" w:sz="0" w:space="0" w:color="auto"/>
          </w:divBdr>
        </w:div>
        <w:div w:id="1088110705">
          <w:marLeft w:val="547"/>
          <w:marRight w:val="0"/>
          <w:marTop w:val="200"/>
          <w:marBottom w:val="120"/>
          <w:divBdr>
            <w:top w:val="none" w:sz="0" w:space="0" w:color="auto"/>
            <w:left w:val="none" w:sz="0" w:space="0" w:color="auto"/>
            <w:bottom w:val="none" w:sz="0" w:space="0" w:color="auto"/>
            <w:right w:val="none" w:sz="0" w:space="0" w:color="auto"/>
          </w:divBdr>
        </w:div>
        <w:div w:id="1273123848">
          <w:marLeft w:val="1080"/>
          <w:marRight w:val="0"/>
          <w:marTop w:val="100"/>
          <w:marBottom w:val="120"/>
          <w:divBdr>
            <w:top w:val="none" w:sz="0" w:space="0" w:color="auto"/>
            <w:left w:val="none" w:sz="0" w:space="0" w:color="auto"/>
            <w:bottom w:val="none" w:sz="0" w:space="0" w:color="auto"/>
            <w:right w:val="none" w:sz="0" w:space="0" w:color="auto"/>
          </w:divBdr>
        </w:div>
        <w:div w:id="1674262104">
          <w:marLeft w:val="547"/>
          <w:marRight w:val="0"/>
          <w:marTop w:val="200"/>
          <w:marBottom w:val="120"/>
          <w:divBdr>
            <w:top w:val="none" w:sz="0" w:space="0" w:color="auto"/>
            <w:left w:val="none" w:sz="0" w:space="0" w:color="auto"/>
            <w:bottom w:val="none" w:sz="0" w:space="0" w:color="auto"/>
            <w:right w:val="none" w:sz="0" w:space="0" w:color="auto"/>
          </w:divBdr>
        </w:div>
        <w:div w:id="1795438097">
          <w:marLeft w:val="547"/>
          <w:marRight w:val="0"/>
          <w:marTop w:val="200"/>
          <w:marBottom w:val="120"/>
          <w:divBdr>
            <w:top w:val="none" w:sz="0" w:space="0" w:color="auto"/>
            <w:left w:val="none" w:sz="0" w:space="0" w:color="auto"/>
            <w:bottom w:val="none" w:sz="0" w:space="0" w:color="auto"/>
            <w:right w:val="none" w:sz="0" w:space="0" w:color="auto"/>
          </w:divBdr>
        </w:div>
      </w:divsChild>
    </w:div>
    <w:div w:id="954335442">
      <w:bodyDiv w:val="1"/>
      <w:marLeft w:val="0"/>
      <w:marRight w:val="0"/>
      <w:marTop w:val="0"/>
      <w:marBottom w:val="0"/>
      <w:divBdr>
        <w:top w:val="none" w:sz="0" w:space="0" w:color="auto"/>
        <w:left w:val="none" w:sz="0" w:space="0" w:color="auto"/>
        <w:bottom w:val="none" w:sz="0" w:space="0" w:color="auto"/>
        <w:right w:val="none" w:sz="0" w:space="0" w:color="auto"/>
      </w:divBdr>
      <w:divsChild>
        <w:div w:id="54090528">
          <w:marLeft w:val="1310"/>
          <w:marRight w:val="0"/>
          <w:marTop w:val="100"/>
          <w:marBottom w:val="120"/>
          <w:divBdr>
            <w:top w:val="none" w:sz="0" w:space="0" w:color="auto"/>
            <w:left w:val="none" w:sz="0" w:space="0" w:color="auto"/>
            <w:bottom w:val="none" w:sz="0" w:space="0" w:color="auto"/>
            <w:right w:val="none" w:sz="0" w:space="0" w:color="auto"/>
          </w:divBdr>
        </w:div>
        <w:div w:id="325672443">
          <w:marLeft w:val="576"/>
          <w:marRight w:val="0"/>
          <w:marTop w:val="200"/>
          <w:marBottom w:val="120"/>
          <w:divBdr>
            <w:top w:val="none" w:sz="0" w:space="0" w:color="auto"/>
            <w:left w:val="none" w:sz="0" w:space="0" w:color="auto"/>
            <w:bottom w:val="none" w:sz="0" w:space="0" w:color="auto"/>
            <w:right w:val="none" w:sz="0" w:space="0" w:color="auto"/>
          </w:divBdr>
        </w:div>
        <w:div w:id="390156180">
          <w:marLeft w:val="576"/>
          <w:marRight w:val="0"/>
          <w:marTop w:val="200"/>
          <w:marBottom w:val="120"/>
          <w:divBdr>
            <w:top w:val="none" w:sz="0" w:space="0" w:color="auto"/>
            <w:left w:val="none" w:sz="0" w:space="0" w:color="auto"/>
            <w:bottom w:val="none" w:sz="0" w:space="0" w:color="auto"/>
            <w:right w:val="none" w:sz="0" w:space="0" w:color="auto"/>
          </w:divBdr>
        </w:div>
        <w:div w:id="521668955">
          <w:marLeft w:val="576"/>
          <w:marRight w:val="0"/>
          <w:marTop w:val="200"/>
          <w:marBottom w:val="120"/>
          <w:divBdr>
            <w:top w:val="none" w:sz="0" w:space="0" w:color="auto"/>
            <w:left w:val="none" w:sz="0" w:space="0" w:color="auto"/>
            <w:bottom w:val="none" w:sz="0" w:space="0" w:color="auto"/>
            <w:right w:val="none" w:sz="0" w:space="0" w:color="auto"/>
          </w:divBdr>
        </w:div>
        <w:div w:id="1371297796">
          <w:marLeft w:val="1310"/>
          <w:marRight w:val="0"/>
          <w:marTop w:val="100"/>
          <w:marBottom w:val="120"/>
          <w:divBdr>
            <w:top w:val="none" w:sz="0" w:space="0" w:color="auto"/>
            <w:left w:val="none" w:sz="0" w:space="0" w:color="auto"/>
            <w:bottom w:val="none" w:sz="0" w:space="0" w:color="auto"/>
            <w:right w:val="none" w:sz="0" w:space="0" w:color="auto"/>
          </w:divBdr>
        </w:div>
      </w:divsChild>
    </w:div>
    <w:div w:id="969439413">
      <w:bodyDiv w:val="1"/>
      <w:marLeft w:val="0"/>
      <w:marRight w:val="0"/>
      <w:marTop w:val="0"/>
      <w:marBottom w:val="0"/>
      <w:divBdr>
        <w:top w:val="none" w:sz="0" w:space="0" w:color="auto"/>
        <w:left w:val="none" w:sz="0" w:space="0" w:color="auto"/>
        <w:bottom w:val="none" w:sz="0" w:space="0" w:color="auto"/>
        <w:right w:val="none" w:sz="0" w:space="0" w:color="auto"/>
      </w:divBdr>
      <w:divsChild>
        <w:div w:id="501236471">
          <w:marLeft w:val="576"/>
          <w:marRight w:val="0"/>
          <w:marTop w:val="200"/>
          <w:marBottom w:val="0"/>
          <w:divBdr>
            <w:top w:val="none" w:sz="0" w:space="0" w:color="auto"/>
            <w:left w:val="none" w:sz="0" w:space="0" w:color="auto"/>
            <w:bottom w:val="none" w:sz="0" w:space="0" w:color="auto"/>
            <w:right w:val="none" w:sz="0" w:space="0" w:color="auto"/>
          </w:divBdr>
        </w:div>
        <w:div w:id="673607908">
          <w:marLeft w:val="576"/>
          <w:marRight w:val="0"/>
          <w:marTop w:val="200"/>
          <w:marBottom w:val="0"/>
          <w:divBdr>
            <w:top w:val="none" w:sz="0" w:space="0" w:color="auto"/>
            <w:left w:val="none" w:sz="0" w:space="0" w:color="auto"/>
            <w:bottom w:val="none" w:sz="0" w:space="0" w:color="auto"/>
            <w:right w:val="none" w:sz="0" w:space="0" w:color="auto"/>
          </w:divBdr>
        </w:div>
        <w:div w:id="1325622925">
          <w:marLeft w:val="576"/>
          <w:marRight w:val="0"/>
          <w:marTop w:val="200"/>
          <w:marBottom w:val="0"/>
          <w:divBdr>
            <w:top w:val="none" w:sz="0" w:space="0" w:color="auto"/>
            <w:left w:val="none" w:sz="0" w:space="0" w:color="auto"/>
            <w:bottom w:val="none" w:sz="0" w:space="0" w:color="auto"/>
            <w:right w:val="none" w:sz="0" w:space="0" w:color="auto"/>
          </w:divBdr>
        </w:div>
        <w:div w:id="2037730401">
          <w:marLeft w:val="576"/>
          <w:marRight w:val="0"/>
          <w:marTop w:val="200"/>
          <w:marBottom w:val="0"/>
          <w:divBdr>
            <w:top w:val="none" w:sz="0" w:space="0" w:color="auto"/>
            <w:left w:val="none" w:sz="0" w:space="0" w:color="auto"/>
            <w:bottom w:val="none" w:sz="0" w:space="0" w:color="auto"/>
            <w:right w:val="none" w:sz="0" w:space="0" w:color="auto"/>
          </w:divBdr>
        </w:div>
      </w:divsChild>
    </w:div>
    <w:div w:id="990212322">
      <w:bodyDiv w:val="1"/>
      <w:marLeft w:val="0"/>
      <w:marRight w:val="0"/>
      <w:marTop w:val="0"/>
      <w:marBottom w:val="0"/>
      <w:divBdr>
        <w:top w:val="none" w:sz="0" w:space="0" w:color="auto"/>
        <w:left w:val="none" w:sz="0" w:space="0" w:color="auto"/>
        <w:bottom w:val="none" w:sz="0" w:space="0" w:color="auto"/>
        <w:right w:val="none" w:sz="0" w:space="0" w:color="auto"/>
      </w:divBdr>
    </w:div>
    <w:div w:id="990527468">
      <w:bodyDiv w:val="1"/>
      <w:marLeft w:val="0"/>
      <w:marRight w:val="0"/>
      <w:marTop w:val="0"/>
      <w:marBottom w:val="0"/>
      <w:divBdr>
        <w:top w:val="none" w:sz="0" w:space="0" w:color="auto"/>
        <w:left w:val="none" w:sz="0" w:space="0" w:color="auto"/>
        <w:bottom w:val="none" w:sz="0" w:space="0" w:color="auto"/>
        <w:right w:val="none" w:sz="0" w:space="0" w:color="auto"/>
      </w:divBdr>
    </w:div>
    <w:div w:id="1194229364">
      <w:bodyDiv w:val="1"/>
      <w:marLeft w:val="0"/>
      <w:marRight w:val="0"/>
      <w:marTop w:val="0"/>
      <w:marBottom w:val="0"/>
      <w:divBdr>
        <w:top w:val="none" w:sz="0" w:space="0" w:color="auto"/>
        <w:left w:val="none" w:sz="0" w:space="0" w:color="auto"/>
        <w:bottom w:val="none" w:sz="0" w:space="0" w:color="auto"/>
        <w:right w:val="none" w:sz="0" w:space="0" w:color="auto"/>
      </w:divBdr>
      <w:divsChild>
        <w:div w:id="1686177059">
          <w:marLeft w:val="720"/>
          <w:marRight w:val="0"/>
          <w:marTop w:val="200"/>
          <w:marBottom w:val="120"/>
          <w:divBdr>
            <w:top w:val="none" w:sz="0" w:space="0" w:color="auto"/>
            <w:left w:val="none" w:sz="0" w:space="0" w:color="auto"/>
            <w:bottom w:val="none" w:sz="0" w:space="0" w:color="auto"/>
            <w:right w:val="none" w:sz="0" w:space="0" w:color="auto"/>
          </w:divBdr>
        </w:div>
        <w:div w:id="1911964038">
          <w:marLeft w:val="720"/>
          <w:marRight w:val="0"/>
          <w:marTop w:val="200"/>
          <w:marBottom w:val="120"/>
          <w:divBdr>
            <w:top w:val="none" w:sz="0" w:space="0" w:color="auto"/>
            <w:left w:val="none" w:sz="0" w:space="0" w:color="auto"/>
            <w:bottom w:val="none" w:sz="0" w:space="0" w:color="auto"/>
            <w:right w:val="none" w:sz="0" w:space="0" w:color="auto"/>
          </w:divBdr>
        </w:div>
        <w:div w:id="2005625557">
          <w:marLeft w:val="720"/>
          <w:marRight w:val="0"/>
          <w:marTop w:val="200"/>
          <w:marBottom w:val="120"/>
          <w:divBdr>
            <w:top w:val="none" w:sz="0" w:space="0" w:color="auto"/>
            <w:left w:val="none" w:sz="0" w:space="0" w:color="auto"/>
            <w:bottom w:val="none" w:sz="0" w:space="0" w:color="auto"/>
            <w:right w:val="none" w:sz="0" w:space="0" w:color="auto"/>
          </w:divBdr>
        </w:div>
      </w:divsChild>
    </w:div>
    <w:div w:id="1247812239">
      <w:bodyDiv w:val="1"/>
      <w:marLeft w:val="0"/>
      <w:marRight w:val="0"/>
      <w:marTop w:val="0"/>
      <w:marBottom w:val="0"/>
      <w:divBdr>
        <w:top w:val="none" w:sz="0" w:space="0" w:color="auto"/>
        <w:left w:val="none" w:sz="0" w:space="0" w:color="auto"/>
        <w:bottom w:val="none" w:sz="0" w:space="0" w:color="auto"/>
        <w:right w:val="none" w:sz="0" w:space="0" w:color="auto"/>
      </w:divBdr>
    </w:div>
    <w:div w:id="1505125082">
      <w:bodyDiv w:val="1"/>
      <w:marLeft w:val="0"/>
      <w:marRight w:val="0"/>
      <w:marTop w:val="0"/>
      <w:marBottom w:val="0"/>
      <w:divBdr>
        <w:top w:val="none" w:sz="0" w:space="0" w:color="auto"/>
        <w:left w:val="none" w:sz="0" w:space="0" w:color="auto"/>
        <w:bottom w:val="none" w:sz="0" w:space="0" w:color="auto"/>
        <w:right w:val="none" w:sz="0" w:space="0" w:color="auto"/>
      </w:divBdr>
      <w:divsChild>
        <w:div w:id="46689254">
          <w:marLeft w:val="1699"/>
          <w:marRight w:val="0"/>
          <w:marTop w:val="100"/>
          <w:marBottom w:val="120"/>
          <w:divBdr>
            <w:top w:val="none" w:sz="0" w:space="0" w:color="auto"/>
            <w:left w:val="none" w:sz="0" w:space="0" w:color="auto"/>
            <w:bottom w:val="none" w:sz="0" w:space="0" w:color="auto"/>
            <w:right w:val="none" w:sz="0" w:space="0" w:color="auto"/>
          </w:divBdr>
        </w:div>
        <w:div w:id="452140744">
          <w:marLeft w:val="1699"/>
          <w:marRight w:val="0"/>
          <w:marTop w:val="100"/>
          <w:marBottom w:val="120"/>
          <w:divBdr>
            <w:top w:val="none" w:sz="0" w:space="0" w:color="auto"/>
            <w:left w:val="none" w:sz="0" w:space="0" w:color="auto"/>
            <w:bottom w:val="none" w:sz="0" w:space="0" w:color="auto"/>
            <w:right w:val="none" w:sz="0" w:space="0" w:color="auto"/>
          </w:divBdr>
        </w:div>
        <w:div w:id="1041398878">
          <w:marLeft w:val="1699"/>
          <w:marRight w:val="0"/>
          <w:marTop w:val="100"/>
          <w:marBottom w:val="120"/>
          <w:divBdr>
            <w:top w:val="none" w:sz="0" w:space="0" w:color="auto"/>
            <w:left w:val="none" w:sz="0" w:space="0" w:color="auto"/>
            <w:bottom w:val="none" w:sz="0" w:space="0" w:color="auto"/>
            <w:right w:val="none" w:sz="0" w:space="0" w:color="auto"/>
          </w:divBdr>
        </w:div>
      </w:divsChild>
    </w:div>
    <w:div w:id="1763448178">
      <w:bodyDiv w:val="1"/>
      <w:marLeft w:val="0"/>
      <w:marRight w:val="0"/>
      <w:marTop w:val="0"/>
      <w:marBottom w:val="0"/>
      <w:divBdr>
        <w:top w:val="none" w:sz="0" w:space="0" w:color="auto"/>
        <w:left w:val="none" w:sz="0" w:space="0" w:color="auto"/>
        <w:bottom w:val="none" w:sz="0" w:space="0" w:color="auto"/>
        <w:right w:val="none" w:sz="0" w:space="0" w:color="auto"/>
      </w:divBdr>
    </w:div>
    <w:div w:id="1869949223">
      <w:bodyDiv w:val="1"/>
      <w:marLeft w:val="0"/>
      <w:marRight w:val="0"/>
      <w:marTop w:val="0"/>
      <w:marBottom w:val="0"/>
      <w:divBdr>
        <w:top w:val="none" w:sz="0" w:space="0" w:color="auto"/>
        <w:left w:val="none" w:sz="0" w:space="0" w:color="auto"/>
        <w:bottom w:val="none" w:sz="0" w:space="0" w:color="auto"/>
        <w:right w:val="none" w:sz="0" w:space="0" w:color="auto"/>
      </w:divBdr>
    </w:div>
    <w:div w:id="1992444428">
      <w:bodyDiv w:val="1"/>
      <w:marLeft w:val="0"/>
      <w:marRight w:val="0"/>
      <w:marTop w:val="0"/>
      <w:marBottom w:val="0"/>
      <w:divBdr>
        <w:top w:val="none" w:sz="0" w:space="0" w:color="auto"/>
        <w:left w:val="none" w:sz="0" w:space="0" w:color="auto"/>
        <w:bottom w:val="none" w:sz="0" w:space="0" w:color="auto"/>
        <w:right w:val="none" w:sz="0" w:space="0" w:color="auto"/>
      </w:divBdr>
    </w:div>
    <w:div w:id="2123063871">
      <w:bodyDiv w:val="1"/>
      <w:marLeft w:val="0"/>
      <w:marRight w:val="0"/>
      <w:marTop w:val="0"/>
      <w:marBottom w:val="0"/>
      <w:divBdr>
        <w:top w:val="none" w:sz="0" w:space="0" w:color="auto"/>
        <w:left w:val="none" w:sz="0" w:space="0" w:color="auto"/>
        <w:bottom w:val="none" w:sz="0" w:space="0" w:color="auto"/>
        <w:right w:val="none" w:sz="0" w:space="0" w:color="auto"/>
      </w:divBdr>
      <w:divsChild>
        <w:div w:id="816453158">
          <w:marLeft w:val="792"/>
          <w:marRight w:val="0"/>
          <w:marTop w:val="200"/>
          <w:marBottom w:val="120"/>
          <w:divBdr>
            <w:top w:val="none" w:sz="0" w:space="0" w:color="auto"/>
            <w:left w:val="none" w:sz="0" w:space="0" w:color="auto"/>
            <w:bottom w:val="none" w:sz="0" w:space="0" w:color="auto"/>
            <w:right w:val="none" w:sz="0" w:space="0" w:color="auto"/>
          </w:divBdr>
        </w:div>
        <w:div w:id="1020274928">
          <w:marLeft w:val="1699"/>
          <w:marRight w:val="0"/>
          <w:marTop w:val="100"/>
          <w:marBottom w:val="120"/>
          <w:divBdr>
            <w:top w:val="none" w:sz="0" w:space="0" w:color="auto"/>
            <w:left w:val="none" w:sz="0" w:space="0" w:color="auto"/>
            <w:bottom w:val="none" w:sz="0" w:space="0" w:color="auto"/>
            <w:right w:val="none" w:sz="0" w:space="0" w:color="auto"/>
          </w:divBdr>
        </w:div>
        <w:div w:id="1632593430">
          <w:marLeft w:val="1699"/>
          <w:marRight w:val="0"/>
          <w:marTop w:val="100"/>
          <w:marBottom w:val="120"/>
          <w:divBdr>
            <w:top w:val="none" w:sz="0" w:space="0" w:color="auto"/>
            <w:left w:val="none" w:sz="0" w:space="0" w:color="auto"/>
            <w:bottom w:val="none" w:sz="0" w:space="0" w:color="auto"/>
            <w:right w:val="none" w:sz="0" w:space="0" w:color="auto"/>
          </w:divBdr>
        </w:div>
        <w:div w:id="1705672496">
          <w:marLeft w:val="1699"/>
          <w:marRight w:val="0"/>
          <w:marTop w:val="100"/>
          <w:marBottom w:val="120"/>
          <w:divBdr>
            <w:top w:val="none" w:sz="0" w:space="0" w:color="auto"/>
            <w:left w:val="none" w:sz="0" w:space="0" w:color="auto"/>
            <w:bottom w:val="none" w:sz="0" w:space="0" w:color="auto"/>
            <w:right w:val="none" w:sz="0" w:space="0" w:color="auto"/>
          </w:divBdr>
        </w:div>
        <w:div w:id="1846086839">
          <w:marLeft w:val="1699"/>
          <w:marRight w:val="0"/>
          <w:marTop w:val="10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s://limead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limeade.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limeade.com/" TargetMode="External"/><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3.png"/></Relationships>
</file>

<file path=word/theme/theme1.xml><?xml version="1.0" encoding="utf-8"?>
<a:theme xmlns:a="http://schemas.openxmlformats.org/drawingml/2006/main" name="2019 Limeade Theme refreshed">
  <a:themeElements>
    <a:clrScheme name="Limade #1">
      <a:dk1>
        <a:sysClr val="windowText" lastClr="000000"/>
      </a:dk1>
      <a:lt1>
        <a:sysClr val="window" lastClr="FFFFFF"/>
      </a:lt1>
      <a:dk2>
        <a:srgbClr val="009A48"/>
      </a:dk2>
      <a:lt2>
        <a:srgbClr val="E7E7E8"/>
      </a:lt2>
      <a:accent1>
        <a:srgbClr val="0062A3"/>
      </a:accent1>
      <a:accent2>
        <a:srgbClr val="009CB1"/>
      </a:accent2>
      <a:accent3>
        <a:srgbClr val="6BC9CE"/>
      </a:accent3>
      <a:accent4>
        <a:srgbClr val="4CB748"/>
      </a:accent4>
      <a:accent5>
        <a:srgbClr val="D21872"/>
      </a:accent5>
      <a:accent6>
        <a:srgbClr val="6D6E71"/>
      </a:accent6>
      <a:hlink>
        <a:srgbClr val="A7A9AC"/>
      </a:hlink>
      <a:folHlink>
        <a:srgbClr val="D218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2019 Limeade Theme refreshed" id="{BC76ED2D-83B8-4B23-B4AE-426CAD6E55EC}" vid="{B0C4613D-717B-48A8-8286-AFBBBD0F62D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7a152c40-1f72-49cd-9fdb-2fcc5c0da915">
      <UserInfo>
        <DisplayName>Lauren Franklin</DisplayName>
        <AccountId>106</AccountId>
        <AccountType/>
      </UserInfo>
      <UserInfo>
        <DisplayName>SharingLinks.c87d83c7-fbe5-4846-83f8-4ffda7bb41b8.Flexible.ebbfe60b-0866-4197-b84e-52539d9b7759</DisplayName>
        <AccountId>254</AccountId>
        <AccountType/>
      </UserInfo>
      <UserInfo>
        <DisplayName>Liz Pavese</DisplayName>
        <AccountId>518</AccountId>
        <AccountType/>
      </UserInfo>
    </SharedWithUsers>
    <TaxCatchAll xmlns="7a152c40-1f72-49cd-9fdb-2fcc5c0da915" xsi:nil="true"/>
    <lcf76f155ced4ddcb4097134ff3c332f xmlns="e73c1a88-77c9-484d-a5a8-a2135edde52d">
      <Terms xmlns="http://schemas.microsoft.com/office/infopath/2007/PartnerControls"/>
    </lcf76f155ced4ddcb4097134ff3c332f>
    <_Flow_SignoffStatus xmlns="e73c1a88-77c9-484d-a5a8-a2135edde52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89B892D92F9D40B5400411834732F3" ma:contentTypeVersion="17" ma:contentTypeDescription="Create a new document." ma:contentTypeScope="" ma:versionID="9c938df4606d5e4508aa8a1a1552a247">
  <xsd:schema xmlns:xsd="http://www.w3.org/2001/XMLSchema" xmlns:xs="http://www.w3.org/2001/XMLSchema" xmlns:p="http://schemas.microsoft.com/office/2006/metadata/properties" xmlns:ns2="e73c1a88-77c9-484d-a5a8-a2135edde52d" xmlns:ns3="7a152c40-1f72-49cd-9fdb-2fcc5c0da915" targetNamespace="http://schemas.microsoft.com/office/2006/metadata/properties" ma:root="true" ma:fieldsID="afde7d943b68c5feecbd77906792d9ec" ns2:_="" ns3:_="">
    <xsd:import namespace="e73c1a88-77c9-484d-a5a8-a2135edde52d"/>
    <xsd:import namespace="7a152c40-1f72-49cd-9fdb-2fcc5c0da9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3c1a88-77c9-484d-a5a8-a2135edde5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d7ea56-5781-4c9f-91a7-c2af93c47d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152c40-1f72-49cd-9fdb-2fcc5c0da91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152c99d-f59d-4624-bc9a-ca7c37d04acb}" ma:internalName="TaxCatchAll" ma:showField="CatchAllData" ma:web="7a152c40-1f72-49cd-9fdb-2fcc5c0da9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6ADDF-0596-4F03-A3FB-69105FE834A4}">
  <ds:schemaRefs>
    <ds:schemaRef ds:uri="http://schemas.microsoft.com/sharepoint/v3/contenttype/forms"/>
  </ds:schemaRefs>
</ds:datastoreItem>
</file>

<file path=customXml/itemProps2.xml><?xml version="1.0" encoding="utf-8"?>
<ds:datastoreItem xmlns:ds="http://schemas.openxmlformats.org/officeDocument/2006/customXml" ds:itemID="{D3963A61-CEA6-4824-A7FC-1525237548F6}">
  <ds:schemaRefs>
    <ds:schemaRef ds:uri="http://schemas.microsoft.com/office/2006/metadata/properties"/>
    <ds:schemaRef ds:uri="http://schemas.microsoft.com/office/infopath/2007/PartnerControls"/>
    <ds:schemaRef ds:uri="7a152c40-1f72-49cd-9fdb-2fcc5c0da915"/>
    <ds:schemaRef ds:uri="e73c1a88-77c9-484d-a5a8-a2135edde52d"/>
  </ds:schemaRefs>
</ds:datastoreItem>
</file>

<file path=customXml/itemProps3.xml><?xml version="1.0" encoding="utf-8"?>
<ds:datastoreItem xmlns:ds="http://schemas.openxmlformats.org/officeDocument/2006/customXml" ds:itemID="{7A9F3C33-14B0-4FB0-B061-8D8BCEF0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3c1a88-77c9-484d-a5a8-a2135edde52d"/>
    <ds:schemaRef ds:uri="7a152c40-1f72-49cd-9fdb-2fcc5c0da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567CF4-989D-B244-AEE2-30A0141F3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2806</Characters>
  <Application>Microsoft Office Word</Application>
  <DocSecurity>0</DocSecurity>
  <Lines>23</Lines>
  <Paragraphs>6</Paragraphs>
  <ScaleCrop>false</ScaleCrop>
  <Company>Unknown</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Vida</dc:creator>
  <cp:keywords/>
  <cp:lastModifiedBy>Emily Moxley</cp:lastModifiedBy>
  <cp:revision>4</cp:revision>
  <cp:lastPrinted>2020-05-29T20:36:00Z</cp:lastPrinted>
  <dcterms:created xsi:type="dcterms:W3CDTF">2023-04-25T18:54:00Z</dcterms:created>
  <dcterms:modified xsi:type="dcterms:W3CDTF">2023-04-25T19:01:00Z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0x0101001789B892D92F9D40B5400411834732F3</vt:lpwstr>
  </property>
  <property fmtid="{D5CDD505-2E9C-101B-9397-08002B2CF9AE}" pid="3" name="_dlc_DocIdItemGuid">
    <vt:lpwstr>2be4b5b0-54c0-49aa-94b5-d354ff592117</vt:lpwstr>
  </property>
  <property fmtid="{D5CDD505-2E9C-101B-9397-08002B2CF9AE}" pid="4" name="TaxKeyword">
    <vt:lpwstr/>
  </property>
  <property fmtid="{D5CDD505-2E9C-101B-9397-08002B2CF9AE}" pid="5" name="MediaServiceImageTags">
    <vt:lpwstr/>
  </property>
</Properties>
</file>